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145D7" w14:textId="664B97EF" w:rsidR="009545A8" w:rsidRDefault="009545A8" w:rsidP="009545A8">
      <w:pPr>
        <w:shd w:val="clear" w:color="auto" w:fill="FFFFFF"/>
        <w:spacing w:after="360" w:line="240" w:lineRule="auto"/>
        <w:ind w:left="0"/>
        <w:rPr>
          <w:rFonts w:ascii="Lato" w:eastAsia="Times New Roman" w:hAnsi="Lato" w:cs="Times New Roman"/>
          <w:b/>
          <w:bCs/>
          <w:color w:val="616161"/>
        </w:rPr>
      </w:pPr>
      <w:r>
        <w:rPr>
          <w:rFonts w:ascii="Lato" w:eastAsia="Times New Roman" w:hAnsi="Lato" w:cs="Times New Roman"/>
          <w:b/>
          <w:bCs/>
          <w:color w:val="616161"/>
        </w:rPr>
        <w:t>INFORMATION ON NON-FUNDED ADDITIONAL HOURS, CONSUMABLES AND ANY OTHER CHARGES AT RIGG FARM MONTESSORI NURSERY</w:t>
      </w:r>
    </w:p>
    <w:p w14:paraId="0407027C" w14:textId="05D5C520" w:rsidR="009545A8" w:rsidRPr="001F3572" w:rsidRDefault="009545A8" w:rsidP="009545A8">
      <w:pPr>
        <w:shd w:val="clear" w:color="auto" w:fill="FFFFFF"/>
        <w:spacing w:after="360" w:line="240" w:lineRule="auto"/>
        <w:ind w:left="0"/>
        <w:rPr>
          <w:rFonts w:ascii="Lato" w:eastAsia="Times New Roman" w:hAnsi="Lato" w:cs="Times New Roman"/>
          <w:b/>
          <w:bCs/>
          <w:color w:val="616161"/>
        </w:rPr>
      </w:pPr>
      <w:r w:rsidRPr="001F3572">
        <w:rPr>
          <w:rFonts w:ascii="Lato" w:eastAsia="Times New Roman" w:hAnsi="Lato" w:cs="Times New Roman"/>
          <w:b/>
          <w:bCs/>
          <w:color w:val="616161"/>
        </w:rPr>
        <w:t xml:space="preserve">We apply a charge for consumables provided at Rigg Farm Montessori Nursery that are not covered in the </w:t>
      </w:r>
      <w:r>
        <w:rPr>
          <w:rFonts w:ascii="Lato" w:eastAsia="Times New Roman" w:hAnsi="Lato" w:cs="Times New Roman"/>
          <w:b/>
          <w:bCs/>
          <w:color w:val="616161"/>
        </w:rPr>
        <w:t xml:space="preserve">Early Years </w:t>
      </w:r>
      <w:r w:rsidRPr="001F3572">
        <w:rPr>
          <w:rFonts w:ascii="Lato" w:eastAsia="Times New Roman" w:hAnsi="Lato" w:cs="Times New Roman"/>
          <w:b/>
          <w:bCs/>
          <w:color w:val="616161"/>
        </w:rPr>
        <w:t>Funding. This includes:</w:t>
      </w:r>
    </w:p>
    <w:p w14:paraId="1BF6FBDB"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Higher staff ratio 1-5 children (government requirement 1-8)</w:t>
      </w:r>
    </w:p>
    <w:p w14:paraId="6D28CBDC"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 xml:space="preserve">Specialist Montessori apparatus </w:t>
      </w:r>
    </w:p>
    <w:p w14:paraId="5121A5D1"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 xml:space="preserve">Atelier- dedicated creative studio </w:t>
      </w:r>
    </w:p>
    <w:p w14:paraId="12E3162D"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Forest school activities</w:t>
      </w:r>
    </w:p>
    <w:p w14:paraId="2CD66842"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 xml:space="preserve">Gardening club- Vegetable and Flower </w:t>
      </w:r>
    </w:p>
    <w:p w14:paraId="386A7063"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Provide a healthy snack -café system</w:t>
      </w:r>
    </w:p>
    <w:p w14:paraId="66665995"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Provide Waterproofs</w:t>
      </w:r>
    </w:p>
    <w:p w14:paraId="7F879E3D"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Provide Sunscreen</w:t>
      </w:r>
    </w:p>
    <w:p w14:paraId="10CE86B2"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Provide Wipes</w:t>
      </w:r>
    </w:p>
    <w:p w14:paraId="5E1209F1"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Additional services which serve to increase the quality of provision. (e.g., Montessori Accreditation, Specialist Montessori training to further Continuous Professional Development Training of our teachers)</w:t>
      </w:r>
    </w:p>
    <w:p w14:paraId="668E1705" w14:textId="2FFA9754" w:rsidR="009545A8" w:rsidRPr="009545A8"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9545A8">
        <w:rPr>
          <w:rFonts w:ascii="Lato" w:eastAsia="Times New Roman" w:hAnsi="Lato" w:cs="Times New Roman"/>
          <w:b/>
          <w:bCs/>
          <w:color w:val="616161"/>
        </w:rPr>
        <w:t>My Montessori Child- An iPad-based recording system for observations to enable and ensure that each child’s development is properly supported in accordance with both Montessori principles and the government’s ‘Early Years Foundation Stage’ framework.</w:t>
      </w:r>
    </w:p>
    <w:p w14:paraId="7416194B"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Provision of individual iPads for teachers.</w:t>
      </w:r>
    </w:p>
    <w:p w14:paraId="0ED54377"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Children’s Farm</w:t>
      </w:r>
    </w:p>
    <w:p w14:paraId="2689F164"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Animal feed for- pigs, sheep, goats, hens and guinea pigs</w:t>
      </w:r>
    </w:p>
    <w:p w14:paraId="14FE55E8"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Straw for bedding the pigs, sheep, goats and guinea pigs</w:t>
      </w:r>
    </w:p>
    <w:p w14:paraId="7C32712E"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Hay for animal feed</w:t>
      </w:r>
    </w:p>
    <w:p w14:paraId="362CF1FD"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Sawdust for bedding down the hens</w:t>
      </w:r>
    </w:p>
    <w:p w14:paraId="754C4F8C"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Sheep shearing</w:t>
      </w:r>
    </w:p>
    <w:p w14:paraId="0B94A97F"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Field management (2 acres.)</w:t>
      </w:r>
    </w:p>
    <w:p w14:paraId="61371585" w14:textId="77777777" w:rsidR="009545A8" w:rsidRPr="001F3572"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Animal housing.</w:t>
      </w:r>
    </w:p>
    <w:p w14:paraId="19418BDA" w14:textId="77777777" w:rsidR="009545A8"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sidRPr="001F3572">
        <w:rPr>
          <w:rFonts w:ascii="Lato" w:eastAsia="Times New Roman" w:hAnsi="Lato" w:cs="Times New Roman"/>
          <w:b/>
          <w:bCs/>
          <w:color w:val="616161"/>
        </w:rPr>
        <w:t>Veterinary costs</w:t>
      </w:r>
    </w:p>
    <w:p w14:paraId="7E99B447" w14:textId="6CEE494E" w:rsidR="009545A8" w:rsidRDefault="009545A8" w:rsidP="009545A8">
      <w:pPr>
        <w:pStyle w:val="ListParagraph"/>
        <w:numPr>
          <w:ilvl w:val="0"/>
          <w:numId w:val="1"/>
        </w:numPr>
        <w:shd w:val="clear" w:color="auto" w:fill="FFFFFF"/>
        <w:spacing w:after="360" w:line="240" w:lineRule="auto"/>
        <w:rPr>
          <w:rFonts w:ascii="Lato" w:eastAsia="Times New Roman" w:hAnsi="Lato" w:cs="Times New Roman"/>
          <w:b/>
          <w:bCs/>
          <w:color w:val="616161"/>
        </w:rPr>
      </w:pPr>
      <w:r>
        <w:rPr>
          <w:rFonts w:ascii="Lato" w:eastAsia="Times New Roman" w:hAnsi="Lato" w:cs="Times New Roman"/>
          <w:b/>
          <w:bCs/>
          <w:color w:val="616161"/>
        </w:rPr>
        <w:t>Additional administration costs to implement government funding.</w:t>
      </w:r>
    </w:p>
    <w:p w14:paraId="5F166283" w14:textId="743B591C" w:rsidR="0009475C" w:rsidRPr="0009475C" w:rsidRDefault="0009475C" w:rsidP="0009475C">
      <w:pPr>
        <w:shd w:val="clear" w:color="auto" w:fill="FFFFFF"/>
        <w:spacing w:after="360" w:line="240" w:lineRule="auto"/>
        <w:ind w:left="0" w:firstLine="0"/>
        <w:rPr>
          <w:rFonts w:ascii="Lato" w:eastAsia="Times New Roman" w:hAnsi="Lato" w:cs="Times New Roman"/>
          <w:b/>
          <w:bCs/>
          <w:color w:val="616161"/>
        </w:rPr>
      </w:pPr>
      <w:r>
        <w:rPr>
          <w:rFonts w:ascii="Lato" w:eastAsia="Times New Roman" w:hAnsi="Lato" w:cs="Times New Roman"/>
          <w:b/>
          <w:bCs/>
          <w:color w:val="616161"/>
        </w:rPr>
        <w:t>THE FOLLOWING FUNDED HOURS ARE USED PER SESSION AT RIGG FARM MONTESSORI NURSERY</w:t>
      </w:r>
    </w:p>
    <w:tbl>
      <w:tblPr>
        <w:tblStyle w:val="TableGrid"/>
        <w:tblW w:w="9067" w:type="dxa"/>
        <w:tblInd w:w="503" w:type="dxa"/>
        <w:tblLook w:val="04A0" w:firstRow="1" w:lastRow="0" w:firstColumn="1" w:lastColumn="0" w:noHBand="0" w:noVBand="1"/>
      </w:tblPr>
      <w:tblGrid>
        <w:gridCol w:w="4454"/>
        <w:gridCol w:w="1495"/>
        <w:gridCol w:w="1701"/>
        <w:gridCol w:w="1417"/>
      </w:tblGrid>
      <w:tr w:rsidR="00FA39F6" w14:paraId="5B00E438" w14:textId="77777777" w:rsidTr="009C35B1">
        <w:tc>
          <w:tcPr>
            <w:tcW w:w="4454" w:type="dxa"/>
          </w:tcPr>
          <w:p w14:paraId="0FD46266" w14:textId="77777777" w:rsidR="00FA39F6" w:rsidRPr="00BD181E" w:rsidRDefault="00FA39F6" w:rsidP="00767007">
            <w:pPr>
              <w:ind w:left="0" w:firstLine="0"/>
              <w:rPr>
                <w:b/>
                <w:bCs/>
              </w:rPr>
            </w:pPr>
            <w:r>
              <w:rPr>
                <w:b/>
                <w:bCs/>
              </w:rPr>
              <w:t>Funded hours used per session at Rigg Farm</w:t>
            </w:r>
          </w:p>
        </w:tc>
        <w:tc>
          <w:tcPr>
            <w:tcW w:w="1495" w:type="dxa"/>
          </w:tcPr>
          <w:p w14:paraId="61CF9388" w14:textId="77777777" w:rsidR="00FA39F6" w:rsidRPr="00BD181E" w:rsidRDefault="00FA39F6" w:rsidP="00767007">
            <w:pPr>
              <w:ind w:left="0" w:firstLine="0"/>
              <w:jc w:val="center"/>
              <w:rPr>
                <w:b/>
                <w:bCs/>
              </w:rPr>
            </w:pPr>
            <w:r>
              <w:rPr>
                <w:b/>
                <w:bCs/>
              </w:rPr>
              <w:t>Session</w:t>
            </w:r>
          </w:p>
        </w:tc>
        <w:tc>
          <w:tcPr>
            <w:tcW w:w="1701" w:type="dxa"/>
          </w:tcPr>
          <w:p w14:paraId="735BB640" w14:textId="77777777" w:rsidR="00FA39F6" w:rsidRPr="00BD181E" w:rsidRDefault="00FA39F6" w:rsidP="00767007">
            <w:pPr>
              <w:ind w:left="0" w:firstLine="0"/>
              <w:jc w:val="center"/>
              <w:rPr>
                <w:b/>
                <w:bCs/>
              </w:rPr>
            </w:pPr>
            <w:r>
              <w:rPr>
                <w:b/>
                <w:bCs/>
              </w:rPr>
              <w:t>Session</w:t>
            </w:r>
          </w:p>
        </w:tc>
        <w:tc>
          <w:tcPr>
            <w:tcW w:w="1417" w:type="dxa"/>
          </w:tcPr>
          <w:p w14:paraId="206B9A08" w14:textId="77777777" w:rsidR="00FA39F6" w:rsidRPr="00BD181E" w:rsidRDefault="00FA39F6" w:rsidP="00767007">
            <w:pPr>
              <w:ind w:left="0" w:firstLine="0"/>
              <w:jc w:val="center"/>
              <w:rPr>
                <w:b/>
                <w:bCs/>
              </w:rPr>
            </w:pPr>
            <w:r>
              <w:rPr>
                <w:b/>
                <w:bCs/>
              </w:rPr>
              <w:t>Session</w:t>
            </w:r>
          </w:p>
        </w:tc>
      </w:tr>
      <w:tr w:rsidR="00FA39F6" w14:paraId="27605FA5" w14:textId="77777777" w:rsidTr="009C35B1">
        <w:tc>
          <w:tcPr>
            <w:tcW w:w="4454" w:type="dxa"/>
          </w:tcPr>
          <w:p w14:paraId="4C4024D7" w14:textId="77777777" w:rsidR="00FA39F6" w:rsidRDefault="00FA39F6" w:rsidP="00767007">
            <w:pPr>
              <w:ind w:left="0" w:firstLine="0"/>
            </w:pPr>
          </w:p>
        </w:tc>
        <w:tc>
          <w:tcPr>
            <w:tcW w:w="1495" w:type="dxa"/>
          </w:tcPr>
          <w:p w14:paraId="53D2268B" w14:textId="77777777" w:rsidR="00FA39F6" w:rsidRPr="00BD181E" w:rsidRDefault="00FA39F6" w:rsidP="00767007">
            <w:pPr>
              <w:ind w:left="0" w:firstLine="0"/>
              <w:jc w:val="center"/>
              <w:rPr>
                <w:b/>
                <w:bCs/>
              </w:rPr>
            </w:pPr>
            <w:r w:rsidRPr="00BD181E">
              <w:rPr>
                <w:b/>
                <w:bCs/>
              </w:rPr>
              <w:t>M</w:t>
            </w:r>
            <w:r>
              <w:rPr>
                <w:b/>
                <w:bCs/>
              </w:rPr>
              <w:t>orning</w:t>
            </w:r>
          </w:p>
          <w:p w14:paraId="401D858D" w14:textId="77777777" w:rsidR="00FA39F6" w:rsidRDefault="00FA39F6" w:rsidP="00767007">
            <w:pPr>
              <w:ind w:left="0" w:firstLine="0"/>
              <w:jc w:val="center"/>
            </w:pPr>
            <w:r>
              <w:rPr>
                <w:b/>
                <w:bCs/>
              </w:rPr>
              <w:t>9.00am – 12.30pm</w:t>
            </w:r>
          </w:p>
        </w:tc>
        <w:tc>
          <w:tcPr>
            <w:tcW w:w="1701" w:type="dxa"/>
          </w:tcPr>
          <w:p w14:paraId="47995102" w14:textId="77777777" w:rsidR="00FA39F6" w:rsidRPr="00BD181E" w:rsidRDefault="00FA39F6" w:rsidP="00767007">
            <w:pPr>
              <w:ind w:left="0" w:firstLine="0"/>
              <w:jc w:val="center"/>
              <w:rPr>
                <w:b/>
                <w:bCs/>
              </w:rPr>
            </w:pPr>
            <w:r w:rsidRPr="00BD181E">
              <w:rPr>
                <w:b/>
                <w:bCs/>
              </w:rPr>
              <w:t>Afternoon</w:t>
            </w:r>
          </w:p>
          <w:p w14:paraId="5FC58AF2" w14:textId="77777777" w:rsidR="00FA39F6" w:rsidRDefault="00FA39F6" w:rsidP="00767007">
            <w:pPr>
              <w:ind w:left="0" w:firstLine="0"/>
              <w:jc w:val="center"/>
            </w:pPr>
            <w:r w:rsidRPr="00BD181E">
              <w:rPr>
                <w:b/>
                <w:bCs/>
              </w:rPr>
              <w:t>12.45pm – 3.45pm</w:t>
            </w:r>
          </w:p>
        </w:tc>
        <w:tc>
          <w:tcPr>
            <w:tcW w:w="1417" w:type="dxa"/>
          </w:tcPr>
          <w:p w14:paraId="38706239" w14:textId="77777777" w:rsidR="00FA39F6" w:rsidRPr="00BD181E" w:rsidRDefault="00FA39F6" w:rsidP="00767007">
            <w:pPr>
              <w:ind w:left="0" w:firstLine="0"/>
              <w:jc w:val="center"/>
              <w:rPr>
                <w:b/>
                <w:bCs/>
              </w:rPr>
            </w:pPr>
            <w:r w:rsidRPr="00BD181E">
              <w:rPr>
                <w:b/>
                <w:bCs/>
              </w:rPr>
              <w:t>Full Day</w:t>
            </w:r>
          </w:p>
          <w:p w14:paraId="4A74E54B" w14:textId="77777777" w:rsidR="00FA39F6" w:rsidRPr="00BD181E" w:rsidRDefault="00FA39F6" w:rsidP="00767007">
            <w:pPr>
              <w:ind w:left="0" w:firstLine="0"/>
              <w:jc w:val="center"/>
              <w:rPr>
                <w:b/>
                <w:bCs/>
              </w:rPr>
            </w:pPr>
            <w:r w:rsidRPr="00BD181E">
              <w:rPr>
                <w:b/>
                <w:bCs/>
              </w:rPr>
              <w:t>9.00am –</w:t>
            </w:r>
          </w:p>
          <w:p w14:paraId="018D5E1E" w14:textId="77777777" w:rsidR="00FA39F6" w:rsidRDefault="00FA39F6" w:rsidP="00767007">
            <w:pPr>
              <w:ind w:left="0" w:firstLine="0"/>
              <w:jc w:val="center"/>
            </w:pPr>
            <w:r w:rsidRPr="00BD181E">
              <w:rPr>
                <w:b/>
                <w:bCs/>
              </w:rPr>
              <w:t>3.45pm</w:t>
            </w:r>
          </w:p>
        </w:tc>
      </w:tr>
      <w:tr w:rsidR="00FA39F6" w14:paraId="10945384" w14:textId="77777777" w:rsidTr="009C35B1">
        <w:tc>
          <w:tcPr>
            <w:tcW w:w="4454" w:type="dxa"/>
          </w:tcPr>
          <w:p w14:paraId="37420001" w14:textId="77777777" w:rsidR="00FA39F6" w:rsidRDefault="00FA39F6" w:rsidP="00767007">
            <w:pPr>
              <w:ind w:left="0" w:firstLine="0"/>
            </w:pPr>
            <w:r>
              <w:t xml:space="preserve">Disadvantaged Entitlement 2-year-old </w:t>
            </w:r>
          </w:p>
          <w:p w14:paraId="7A06FB24" w14:textId="77777777" w:rsidR="00FA39F6" w:rsidRDefault="00FA39F6" w:rsidP="00767007">
            <w:pPr>
              <w:ind w:left="0" w:firstLine="0"/>
            </w:pPr>
            <w:r>
              <w:t>15 hours</w:t>
            </w:r>
          </w:p>
        </w:tc>
        <w:tc>
          <w:tcPr>
            <w:tcW w:w="1495" w:type="dxa"/>
          </w:tcPr>
          <w:p w14:paraId="78DD9540" w14:textId="77777777" w:rsidR="00FA39F6" w:rsidRDefault="00FA39F6" w:rsidP="00767007">
            <w:pPr>
              <w:ind w:left="0" w:firstLine="0"/>
              <w:jc w:val="center"/>
            </w:pPr>
            <w:r>
              <w:t>2.5</w:t>
            </w:r>
          </w:p>
        </w:tc>
        <w:tc>
          <w:tcPr>
            <w:tcW w:w="1701" w:type="dxa"/>
          </w:tcPr>
          <w:p w14:paraId="67B3BE25" w14:textId="77777777" w:rsidR="00FA39F6" w:rsidRDefault="00FA39F6" w:rsidP="00767007">
            <w:pPr>
              <w:ind w:left="0" w:firstLine="0"/>
              <w:jc w:val="center"/>
            </w:pPr>
            <w:r>
              <w:t>2.5</w:t>
            </w:r>
          </w:p>
        </w:tc>
        <w:tc>
          <w:tcPr>
            <w:tcW w:w="1417" w:type="dxa"/>
          </w:tcPr>
          <w:p w14:paraId="7592820E" w14:textId="77777777" w:rsidR="00FA39F6" w:rsidRDefault="00FA39F6" w:rsidP="00767007">
            <w:pPr>
              <w:ind w:left="0" w:firstLine="0"/>
              <w:jc w:val="center"/>
            </w:pPr>
            <w:r>
              <w:t>5.0</w:t>
            </w:r>
          </w:p>
        </w:tc>
      </w:tr>
      <w:tr w:rsidR="00FA39F6" w14:paraId="7097DFF8" w14:textId="77777777" w:rsidTr="009C35B1">
        <w:tc>
          <w:tcPr>
            <w:tcW w:w="4454" w:type="dxa"/>
          </w:tcPr>
          <w:p w14:paraId="2554AF52" w14:textId="77777777" w:rsidR="00FA39F6" w:rsidRDefault="00FA39F6" w:rsidP="00767007">
            <w:pPr>
              <w:ind w:left="0" w:firstLine="0"/>
            </w:pPr>
            <w:r>
              <w:t>Non-funded hours (paid by parent)</w:t>
            </w:r>
          </w:p>
        </w:tc>
        <w:tc>
          <w:tcPr>
            <w:tcW w:w="1495" w:type="dxa"/>
          </w:tcPr>
          <w:p w14:paraId="3CD69164" w14:textId="77777777" w:rsidR="00FA39F6" w:rsidRDefault="00FA39F6" w:rsidP="00767007">
            <w:pPr>
              <w:ind w:left="0" w:firstLine="0"/>
              <w:jc w:val="center"/>
            </w:pPr>
            <w:r>
              <w:t>1.0</w:t>
            </w:r>
          </w:p>
        </w:tc>
        <w:tc>
          <w:tcPr>
            <w:tcW w:w="1701" w:type="dxa"/>
          </w:tcPr>
          <w:p w14:paraId="0E947070" w14:textId="77777777" w:rsidR="00FA39F6" w:rsidRDefault="00FA39F6" w:rsidP="00767007">
            <w:pPr>
              <w:ind w:left="0" w:firstLine="0"/>
              <w:jc w:val="center"/>
            </w:pPr>
            <w:r>
              <w:t>0.5</w:t>
            </w:r>
          </w:p>
        </w:tc>
        <w:tc>
          <w:tcPr>
            <w:tcW w:w="1417" w:type="dxa"/>
          </w:tcPr>
          <w:p w14:paraId="6FAA3A9F" w14:textId="77777777" w:rsidR="00FA39F6" w:rsidRDefault="00FA39F6" w:rsidP="00767007">
            <w:pPr>
              <w:ind w:left="0" w:firstLine="0"/>
              <w:jc w:val="center"/>
            </w:pPr>
            <w:r>
              <w:t>1.75</w:t>
            </w:r>
          </w:p>
        </w:tc>
      </w:tr>
      <w:tr w:rsidR="00FA39F6" w14:paraId="15B77DBB" w14:textId="77777777" w:rsidTr="009C35B1">
        <w:trPr>
          <w:trHeight w:val="117"/>
        </w:trPr>
        <w:tc>
          <w:tcPr>
            <w:tcW w:w="4454" w:type="dxa"/>
            <w:shd w:val="clear" w:color="auto" w:fill="D9D9D9" w:themeFill="background1" w:themeFillShade="D9"/>
          </w:tcPr>
          <w:p w14:paraId="0D7810D4" w14:textId="77777777" w:rsidR="00FA39F6" w:rsidRDefault="00FA39F6" w:rsidP="00767007">
            <w:pPr>
              <w:ind w:left="0" w:firstLine="0"/>
            </w:pPr>
          </w:p>
        </w:tc>
        <w:tc>
          <w:tcPr>
            <w:tcW w:w="1495" w:type="dxa"/>
            <w:shd w:val="clear" w:color="auto" w:fill="D9D9D9" w:themeFill="background1" w:themeFillShade="D9"/>
          </w:tcPr>
          <w:p w14:paraId="522A3F80" w14:textId="77777777" w:rsidR="00FA39F6" w:rsidRDefault="00FA39F6" w:rsidP="00767007">
            <w:pPr>
              <w:ind w:left="0" w:firstLine="0"/>
              <w:jc w:val="center"/>
            </w:pPr>
          </w:p>
        </w:tc>
        <w:tc>
          <w:tcPr>
            <w:tcW w:w="1701" w:type="dxa"/>
            <w:shd w:val="clear" w:color="auto" w:fill="D9D9D9" w:themeFill="background1" w:themeFillShade="D9"/>
          </w:tcPr>
          <w:p w14:paraId="39D2EAF7" w14:textId="77777777" w:rsidR="00FA39F6" w:rsidRDefault="00FA39F6" w:rsidP="00767007">
            <w:pPr>
              <w:ind w:left="0" w:firstLine="0"/>
              <w:jc w:val="center"/>
            </w:pPr>
          </w:p>
        </w:tc>
        <w:tc>
          <w:tcPr>
            <w:tcW w:w="1417" w:type="dxa"/>
            <w:shd w:val="clear" w:color="auto" w:fill="D9D9D9" w:themeFill="background1" w:themeFillShade="D9"/>
          </w:tcPr>
          <w:p w14:paraId="6B8CDAEC" w14:textId="77777777" w:rsidR="00FA39F6" w:rsidRDefault="00FA39F6" w:rsidP="00767007">
            <w:pPr>
              <w:ind w:left="0" w:firstLine="0"/>
              <w:jc w:val="center"/>
            </w:pPr>
          </w:p>
        </w:tc>
      </w:tr>
      <w:tr w:rsidR="00FA39F6" w14:paraId="22B0B127" w14:textId="77777777" w:rsidTr="009C35B1">
        <w:tc>
          <w:tcPr>
            <w:tcW w:w="4454" w:type="dxa"/>
          </w:tcPr>
          <w:p w14:paraId="3B5F3B49" w14:textId="459913B3" w:rsidR="00FA39F6" w:rsidRDefault="00FA39F6" w:rsidP="00767007">
            <w:pPr>
              <w:ind w:left="0" w:firstLine="0"/>
            </w:pPr>
            <w:r>
              <w:t xml:space="preserve">Funded hours – Universal </w:t>
            </w:r>
            <w:proofErr w:type="gramStart"/>
            <w:r>
              <w:t>3</w:t>
            </w:r>
            <w:r w:rsidR="009C35B1">
              <w:t>,4</w:t>
            </w:r>
            <w:r>
              <w:t xml:space="preserve"> &amp; </w:t>
            </w:r>
            <w:r w:rsidR="009C35B1">
              <w:t>5</w:t>
            </w:r>
            <w:r>
              <w:t>-year old</w:t>
            </w:r>
            <w:proofErr w:type="gramEnd"/>
          </w:p>
          <w:p w14:paraId="4F723CE1" w14:textId="77777777" w:rsidR="00FA39F6" w:rsidRDefault="00FA39F6" w:rsidP="00767007">
            <w:pPr>
              <w:ind w:left="0" w:firstLine="0"/>
            </w:pPr>
            <w:r>
              <w:t>15 hours</w:t>
            </w:r>
          </w:p>
        </w:tc>
        <w:tc>
          <w:tcPr>
            <w:tcW w:w="1495" w:type="dxa"/>
          </w:tcPr>
          <w:p w14:paraId="6C966A03" w14:textId="77777777" w:rsidR="00FA39F6" w:rsidRDefault="00FA39F6" w:rsidP="00767007">
            <w:pPr>
              <w:ind w:left="0" w:firstLine="0"/>
              <w:jc w:val="center"/>
            </w:pPr>
            <w:r>
              <w:t>2.5</w:t>
            </w:r>
          </w:p>
        </w:tc>
        <w:tc>
          <w:tcPr>
            <w:tcW w:w="1701" w:type="dxa"/>
          </w:tcPr>
          <w:p w14:paraId="616DF2F8" w14:textId="77777777" w:rsidR="00FA39F6" w:rsidRDefault="00FA39F6" w:rsidP="00767007">
            <w:pPr>
              <w:ind w:left="0" w:firstLine="0"/>
              <w:jc w:val="center"/>
            </w:pPr>
            <w:r>
              <w:t>2.5</w:t>
            </w:r>
          </w:p>
        </w:tc>
        <w:tc>
          <w:tcPr>
            <w:tcW w:w="1417" w:type="dxa"/>
          </w:tcPr>
          <w:p w14:paraId="520EF3ED" w14:textId="77777777" w:rsidR="00FA39F6" w:rsidRDefault="00FA39F6" w:rsidP="00767007">
            <w:pPr>
              <w:ind w:left="0" w:firstLine="0"/>
              <w:jc w:val="center"/>
            </w:pPr>
            <w:r>
              <w:t>5.0</w:t>
            </w:r>
          </w:p>
        </w:tc>
      </w:tr>
      <w:tr w:rsidR="00FA39F6" w14:paraId="584460D0" w14:textId="77777777" w:rsidTr="009C35B1">
        <w:tc>
          <w:tcPr>
            <w:tcW w:w="4454" w:type="dxa"/>
          </w:tcPr>
          <w:p w14:paraId="6F88E7C7" w14:textId="77777777" w:rsidR="00FA39F6" w:rsidRDefault="00FA39F6" w:rsidP="00767007">
            <w:pPr>
              <w:ind w:left="0" w:firstLine="0"/>
            </w:pPr>
            <w:r>
              <w:t>Non-funded hours (paid by parent)</w:t>
            </w:r>
          </w:p>
        </w:tc>
        <w:tc>
          <w:tcPr>
            <w:tcW w:w="1495" w:type="dxa"/>
          </w:tcPr>
          <w:p w14:paraId="7230A97D" w14:textId="77777777" w:rsidR="00FA39F6" w:rsidRDefault="00FA39F6" w:rsidP="00767007">
            <w:pPr>
              <w:ind w:left="0" w:firstLine="0"/>
              <w:jc w:val="center"/>
            </w:pPr>
            <w:r>
              <w:t>1.0</w:t>
            </w:r>
          </w:p>
        </w:tc>
        <w:tc>
          <w:tcPr>
            <w:tcW w:w="1701" w:type="dxa"/>
          </w:tcPr>
          <w:p w14:paraId="4FE30557" w14:textId="77777777" w:rsidR="00FA39F6" w:rsidRDefault="00FA39F6" w:rsidP="00767007">
            <w:pPr>
              <w:ind w:left="0" w:firstLine="0"/>
              <w:jc w:val="center"/>
            </w:pPr>
            <w:r>
              <w:t>0.5</w:t>
            </w:r>
          </w:p>
        </w:tc>
        <w:tc>
          <w:tcPr>
            <w:tcW w:w="1417" w:type="dxa"/>
          </w:tcPr>
          <w:p w14:paraId="5350A7DB" w14:textId="77777777" w:rsidR="00FA39F6" w:rsidRDefault="00FA39F6" w:rsidP="00767007">
            <w:pPr>
              <w:ind w:left="0" w:firstLine="0"/>
              <w:jc w:val="center"/>
            </w:pPr>
            <w:r>
              <w:t>1.75</w:t>
            </w:r>
          </w:p>
        </w:tc>
      </w:tr>
      <w:tr w:rsidR="00FA39F6" w14:paraId="32F00D4D" w14:textId="77777777" w:rsidTr="009C35B1">
        <w:tc>
          <w:tcPr>
            <w:tcW w:w="4454" w:type="dxa"/>
            <w:shd w:val="clear" w:color="auto" w:fill="D9D9D9" w:themeFill="background1" w:themeFillShade="D9"/>
          </w:tcPr>
          <w:p w14:paraId="5242E6C0" w14:textId="77777777" w:rsidR="00FA39F6" w:rsidRDefault="00FA39F6" w:rsidP="00767007">
            <w:pPr>
              <w:ind w:left="0" w:firstLine="0"/>
            </w:pPr>
          </w:p>
        </w:tc>
        <w:tc>
          <w:tcPr>
            <w:tcW w:w="1495" w:type="dxa"/>
            <w:shd w:val="clear" w:color="auto" w:fill="D9D9D9" w:themeFill="background1" w:themeFillShade="D9"/>
          </w:tcPr>
          <w:p w14:paraId="6B9B2FC2" w14:textId="77777777" w:rsidR="00FA39F6" w:rsidRDefault="00FA39F6" w:rsidP="00767007">
            <w:pPr>
              <w:ind w:left="0" w:firstLine="0"/>
              <w:jc w:val="center"/>
            </w:pPr>
          </w:p>
        </w:tc>
        <w:tc>
          <w:tcPr>
            <w:tcW w:w="1701" w:type="dxa"/>
            <w:shd w:val="clear" w:color="auto" w:fill="D9D9D9" w:themeFill="background1" w:themeFillShade="D9"/>
          </w:tcPr>
          <w:p w14:paraId="3B8427C7" w14:textId="77777777" w:rsidR="00FA39F6" w:rsidRDefault="00FA39F6" w:rsidP="00767007">
            <w:pPr>
              <w:ind w:left="0" w:firstLine="0"/>
              <w:jc w:val="center"/>
            </w:pPr>
          </w:p>
        </w:tc>
        <w:tc>
          <w:tcPr>
            <w:tcW w:w="1417" w:type="dxa"/>
            <w:shd w:val="clear" w:color="auto" w:fill="D9D9D9" w:themeFill="background1" w:themeFillShade="D9"/>
          </w:tcPr>
          <w:p w14:paraId="57F6D256" w14:textId="77777777" w:rsidR="00FA39F6" w:rsidRDefault="00FA39F6" w:rsidP="00767007">
            <w:pPr>
              <w:ind w:left="0" w:firstLine="0"/>
              <w:jc w:val="center"/>
            </w:pPr>
          </w:p>
        </w:tc>
      </w:tr>
      <w:tr w:rsidR="00FA39F6" w14:paraId="6AEE8001" w14:textId="77777777" w:rsidTr="009C35B1">
        <w:tc>
          <w:tcPr>
            <w:tcW w:w="4454" w:type="dxa"/>
          </w:tcPr>
          <w:p w14:paraId="3E3B1791" w14:textId="77777777" w:rsidR="00FA39F6" w:rsidRDefault="00FA39F6" w:rsidP="00767007">
            <w:pPr>
              <w:ind w:left="0" w:firstLine="0"/>
            </w:pPr>
            <w:r>
              <w:t>Working Parent hours (if eligible)</w:t>
            </w:r>
          </w:p>
          <w:p w14:paraId="7C03F249" w14:textId="7CCEB2C4" w:rsidR="00FA39F6" w:rsidRDefault="00FA39F6" w:rsidP="00767007">
            <w:pPr>
              <w:ind w:left="0" w:firstLine="0"/>
            </w:pPr>
            <w:r>
              <w:t>2, 3</w:t>
            </w:r>
            <w:r w:rsidR="009C35B1">
              <w:t xml:space="preserve">, 4 </w:t>
            </w:r>
            <w:r>
              <w:t xml:space="preserve">&amp; </w:t>
            </w:r>
            <w:r w:rsidR="009C35B1">
              <w:t>5</w:t>
            </w:r>
            <w:r>
              <w:t>-year-old – 30 hours</w:t>
            </w:r>
          </w:p>
        </w:tc>
        <w:tc>
          <w:tcPr>
            <w:tcW w:w="1495" w:type="dxa"/>
          </w:tcPr>
          <w:p w14:paraId="3E72C7D7" w14:textId="77777777" w:rsidR="00FA39F6" w:rsidRDefault="00FA39F6" w:rsidP="00767007">
            <w:pPr>
              <w:ind w:left="0" w:firstLine="0"/>
              <w:jc w:val="center"/>
            </w:pPr>
            <w:r>
              <w:t>3.0</w:t>
            </w:r>
          </w:p>
        </w:tc>
        <w:tc>
          <w:tcPr>
            <w:tcW w:w="1701" w:type="dxa"/>
          </w:tcPr>
          <w:p w14:paraId="54695D8B" w14:textId="77777777" w:rsidR="00FA39F6" w:rsidRDefault="00FA39F6" w:rsidP="00767007">
            <w:pPr>
              <w:ind w:left="0" w:firstLine="0"/>
              <w:jc w:val="center"/>
            </w:pPr>
            <w:r>
              <w:t>3.0</w:t>
            </w:r>
          </w:p>
        </w:tc>
        <w:tc>
          <w:tcPr>
            <w:tcW w:w="1417" w:type="dxa"/>
          </w:tcPr>
          <w:p w14:paraId="6936808D" w14:textId="77777777" w:rsidR="00FA39F6" w:rsidRDefault="00FA39F6" w:rsidP="00767007">
            <w:pPr>
              <w:ind w:left="0" w:firstLine="0"/>
              <w:jc w:val="center"/>
            </w:pPr>
            <w:r>
              <w:t>6.00</w:t>
            </w:r>
          </w:p>
        </w:tc>
      </w:tr>
      <w:tr w:rsidR="00FA39F6" w14:paraId="5DC6A262" w14:textId="77777777" w:rsidTr="009C35B1">
        <w:tc>
          <w:tcPr>
            <w:tcW w:w="4454" w:type="dxa"/>
          </w:tcPr>
          <w:p w14:paraId="5AB19DF3" w14:textId="77777777" w:rsidR="00FA39F6" w:rsidRDefault="00FA39F6" w:rsidP="00767007">
            <w:pPr>
              <w:ind w:left="0" w:firstLine="0"/>
            </w:pPr>
            <w:r>
              <w:t>Non-funded hours (paid by parent)</w:t>
            </w:r>
          </w:p>
        </w:tc>
        <w:tc>
          <w:tcPr>
            <w:tcW w:w="1495" w:type="dxa"/>
          </w:tcPr>
          <w:p w14:paraId="6B054938" w14:textId="77777777" w:rsidR="00FA39F6" w:rsidRDefault="00FA39F6" w:rsidP="00767007">
            <w:pPr>
              <w:ind w:left="0" w:firstLine="0"/>
              <w:jc w:val="center"/>
            </w:pPr>
            <w:r>
              <w:t>0.5</w:t>
            </w:r>
          </w:p>
        </w:tc>
        <w:tc>
          <w:tcPr>
            <w:tcW w:w="1701" w:type="dxa"/>
          </w:tcPr>
          <w:p w14:paraId="44D6D04C" w14:textId="77777777" w:rsidR="00FA39F6" w:rsidRDefault="00FA39F6" w:rsidP="00767007">
            <w:pPr>
              <w:ind w:left="0" w:firstLine="0"/>
              <w:jc w:val="center"/>
            </w:pPr>
            <w:r>
              <w:t>0.00</w:t>
            </w:r>
          </w:p>
        </w:tc>
        <w:tc>
          <w:tcPr>
            <w:tcW w:w="1417" w:type="dxa"/>
          </w:tcPr>
          <w:p w14:paraId="0001BD45" w14:textId="77777777" w:rsidR="00FA39F6" w:rsidRDefault="00FA39F6" w:rsidP="00767007">
            <w:pPr>
              <w:ind w:left="0" w:firstLine="0"/>
              <w:jc w:val="center"/>
            </w:pPr>
            <w:r>
              <w:t>0.75</w:t>
            </w:r>
          </w:p>
        </w:tc>
      </w:tr>
    </w:tbl>
    <w:p w14:paraId="2863C2FC" w14:textId="2DEDB2A2" w:rsidR="009545A8" w:rsidRDefault="009545A8" w:rsidP="009545A8">
      <w:pPr>
        <w:shd w:val="clear" w:color="auto" w:fill="FFFFFF"/>
        <w:spacing w:after="360" w:line="240" w:lineRule="auto"/>
        <w:ind w:left="0" w:firstLine="0"/>
        <w:rPr>
          <w:rFonts w:ascii="Lato" w:eastAsia="Times New Roman" w:hAnsi="Lato" w:cs="Times New Roman"/>
          <w:b/>
          <w:bCs/>
          <w:color w:val="616161"/>
        </w:rPr>
      </w:pPr>
      <w:r>
        <w:rPr>
          <w:rFonts w:ascii="Lato" w:eastAsia="Times New Roman" w:hAnsi="Lato" w:cs="Times New Roman"/>
          <w:b/>
          <w:bCs/>
          <w:color w:val="616161"/>
        </w:rPr>
        <w:lastRenderedPageBreak/>
        <w:t>THE FOLLOWING FEES ARE CHARGED AT RIGG FARM MONTESSORI NURSERY</w:t>
      </w:r>
    </w:p>
    <w:tbl>
      <w:tblPr>
        <w:tblStyle w:val="TableGrid"/>
        <w:tblW w:w="9291" w:type="dxa"/>
        <w:tblInd w:w="279" w:type="dxa"/>
        <w:tblLook w:val="04A0" w:firstRow="1" w:lastRow="0" w:firstColumn="1" w:lastColumn="0" w:noHBand="0" w:noVBand="1"/>
      </w:tblPr>
      <w:tblGrid>
        <w:gridCol w:w="4472"/>
        <w:gridCol w:w="1701"/>
        <w:gridCol w:w="1701"/>
        <w:gridCol w:w="1417"/>
      </w:tblGrid>
      <w:tr w:rsidR="00FA39F6" w:rsidRPr="00BD181E" w14:paraId="602D2276" w14:textId="77777777" w:rsidTr="009C35B1">
        <w:tc>
          <w:tcPr>
            <w:tcW w:w="4472" w:type="dxa"/>
          </w:tcPr>
          <w:p w14:paraId="0E276C81" w14:textId="749AB08A" w:rsidR="00FA39F6" w:rsidRPr="00BD181E" w:rsidRDefault="00FA39F6" w:rsidP="00767007">
            <w:pPr>
              <w:ind w:left="0" w:firstLine="0"/>
              <w:rPr>
                <w:b/>
                <w:bCs/>
              </w:rPr>
            </w:pPr>
            <w:r>
              <w:rPr>
                <w:b/>
                <w:bCs/>
              </w:rPr>
              <w:t>The following fees are charged at Rigg Farm Montessori Nursery – including funding where applicable and cost of consumables</w:t>
            </w:r>
          </w:p>
        </w:tc>
        <w:tc>
          <w:tcPr>
            <w:tcW w:w="1701" w:type="dxa"/>
          </w:tcPr>
          <w:p w14:paraId="197A538D" w14:textId="5B31B713" w:rsidR="00FA39F6" w:rsidRPr="00BD181E" w:rsidRDefault="00D55D99" w:rsidP="00767007">
            <w:pPr>
              <w:ind w:left="0" w:firstLine="0"/>
              <w:jc w:val="center"/>
              <w:rPr>
                <w:b/>
                <w:bCs/>
              </w:rPr>
            </w:pPr>
            <w:r>
              <w:rPr>
                <w:b/>
                <w:bCs/>
              </w:rPr>
              <w:t xml:space="preserve">Cost per </w:t>
            </w:r>
            <w:r w:rsidR="00FA39F6">
              <w:rPr>
                <w:b/>
                <w:bCs/>
              </w:rPr>
              <w:t>Session</w:t>
            </w:r>
          </w:p>
        </w:tc>
        <w:tc>
          <w:tcPr>
            <w:tcW w:w="1701" w:type="dxa"/>
          </w:tcPr>
          <w:p w14:paraId="04E41507" w14:textId="50F9ACB7" w:rsidR="00FA39F6" w:rsidRPr="00BD181E" w:rsidRDefault="00D55D99" w:rsidP="00767007">
            <w:pPr>
              <w:ind w:left="0" w:firstLine="0"/>
              <w:jc w:val="center"/>
              <w:rPr>
                <w:b/>
                <w:bCs/>
              </w:rPr>
            </w:pPr>
            <w:r>
              <w:rPr>
                <w:b/>
                <w:bCs/>
              </w:rPr>
              <w:t>Cost per Session</w:t>
            </w:r>
          </w:p>
        </w:tc>
        <w:tc>
          <w:tcPr>
            <w:tcW w:w="1417" w:type="dxa"/>
          </w:tcPr>
          <w:p w14:paraId="3D0767FD" w14:textId="32169373" w:rsidR="00FA39F6" w:rsidRPr="00BD181E" w:rsidRDefault="00D55D99" w:rsidP="00767007">
            <w:pPr>
              <w:ind w:left="0" w:firstLine="0"/>
              <w:jc w:val="center"/>
              <w:rPr>
                <w:b/>
                <w:bCs/>
              </w:rPr>
            </w:pPr>
            <w:r>
              <w:rPr>
                <w:b/>
                <w:bCs/>
              </w:rPr>
              <w:t>Cost per Session</w:t>
            </w:r>
          </w:p>
        </w:tc>
      </w:tr>
      <w:tr w:rsidR="00FA39F6" w14:paraId="580201D4" w14:textId="77777777" w:rsidTr="009C35B1">
        <w:tc>
          <w:tcPr>
            <w:tcW w:w="4472" w:type="dxa"/>
          </w:tcPr>
          <w:p w14:paraId="3E8FE2A2" w14:textId="77777777" w:rsidR="00FA39F6" w:rsidRDefault="00FA39F6" w:rsidP="00767007">
            <w:pPr>
              <w:ind w:left="0" w:firstLine="0"/>
            </w:pPr>
          </w:p>
        </w:tc>
        <w:tc>
          <w:tcPr>
            <w:tcW w:w="1701" w:type="dxa"/>
          </w:tcPr>
          <w:p w14:paraId="30F62B8E" w14:textId="77777777" w:rsidR="00FA39F6" w:rsidRPr="00BD181E" w:rsidRDefault="00FA39F6" w:rsidP="00767007">
            <w:pPr>
              <w:ind w:left="0" w:firstLine="0"/>
              <w:jc w:val="center"/>
              <w:rPr>
                <w:b/>
                <w:bCs/>
              </w:rPr>
            </w:pPr>
            <w:r w:rsidRPr="00BD181E">
              <w:rPr>
                <w:b/>
                <w:bCs/>
              </w:rPr>
              <w:t>M</w:t>
            </w:r>
            <w:r>
              <w:rPr>
                <w:b/>
                <w:bCs/>
              </w:rPr>
              <w:t>orning</w:t>
            </w:r>
          </w:p>
          <w:p w14:paraId="6EF1C418" w14:textId="77777777" w:rsidR="00FA39F6" w:rsidRDefault="00FA39F6" w:rsidP="00767007">
            <w:pPr>
              <w:ind w:left="0" w:firstLine="0"/>
              <w:jc w:val="center"/>
            </w:pPr>
            <w:r>
              <w:rPr>
                <w:b/>
                <w:bCs/>
              </w:rPr>
              <w:t>9.00am – 12.30pm</w:t>
            </w:r>
          </w:p>
        </w:tc>
        <w:tc>
          <w:tcPr>
            <w:tcW w:w="1701" w:type="dxa"/>
          </w:tcPr>
          <w:p w14:paraId="4BFCC0EF" w14:textId="77777777" w:rsidR="00FA39F6" w:rsidRPr="00BD181E" w:rsidRDefault="00FA39F6" w:rsidP="00767007">
            <w:pPr>
              <w:ind w:left="0" w:firstLine="0"/>
              <w:jc w:val="center"/>
              <w:rPr>
                <w:b/>
                <w:bCs/>
              </w:rPr>
            </w:pPr>
            <w:r w:rsidRPr="00BD181E">
              <w:rPr>
                <w:b/>
                <w:bCs/>
              </w:rPr>
              <w:t>Afternoon</w:t>
            </w:r>
          </w:p>
          <w:p w14:paraId="3A82602D" w14:textId="77777777" w:rsidR="00FA39F6" w:rsidRDefault="00FA39F6" w:rsidP="00767007">
            <w:pPr>
              <w:ind w:left="0" w:firstLine="0"/>
              <w:jc w:val="center"/>
            </w:pPr>
            <w:r w:rsidRPr="00BD181E">
              <w:rPr>
                <w:b/>
                <w:bCs/>
              </w:rPr>
              <w:t>12.45pm – 3.45pm</w:t>
            </w:r>
          </w:p>
        </w:tc>
        <w:tc>
          <w:tcPr>
            <w:tcW w:w="1417" w:type="dxa"/>
          </w:tcPr>
          <w:p w14:paraId="36B05F89" w14:textId="77777777" w:rsidR="00FA39F6" w:rsidRPr="00BD181E" w:rsidRDefault="00FA39F6" w:rsidP="00767007">
            <w:pPr>
              <w:ind w:left="0" w:firstLine="0"/>
              <w:jc w:val="center"/>
              <w:rPr>
                <w:b/>
                <w:bCs/>
              </w:rPr>
            </w:pPr>
            <w:r w:rsidRPr="00BD181E">
              <w:rPr>
                <w:b/>
                <w:bCs/>
              </w:rPr>
              <w:t>Full Day</w:t>
            </w:r>
          </w:p>
          <w:p w14:paraId="274DE5A9" w14:textId="77777777" w:rsidR="00FA39F6" w:rsidRPr="00BD181E" w:rsidRDefault="00FA39F6" w:rsidP="00767007">
            <w:pPr>
              <w:ind w:left="0" w:firstLine="0"/>
              <w:jc w:val="center"/>
              <w:rPr>
                <w:b/>
                <w:bCs/>
              </w:rPr>
            </w:pPr>
            <w:r w:rsidRPr="00BD181E">
              <w:rPr>
                <w:b/>
                <w:bCs/>
              </w:rPr>
              <w:t>9.00am –</w:t>
            </w:r>
          </w:p>
          <w:p w14:paraId="72704488" w14:textId="77777777" w:rsidR="00FA39F6" w:rsidRDefault="00FA39F6" w:rsidP="00767007">
            <w:pPr>
              <w:ind w:left="0" w:firstLine="0"/>
              <w:jc w:val="center"/>
            </w:pPr>
            <w:r w:rsidRPr="00BD181E">
              <w:rPr>
                <w:b/>
                <w:bCs/>
              </w:rPr>
              <w:t>3.45pm</w:t>
            </w:r>
          </w:p>
        </w:tc>
      </w:tr>
      <w:tr w:rsidR="00FA39F6" w14:paraId="48E86880" w14:textId="77777777" w:rsidTr="009C35B1">
        <w:tc>
          <w:tcPr>
            <w:tcW w:w="4472" w:type="dxa"/>
          </w:tcPr>
          <w:p w14:paraId="600CF58F" w14:textId="77777777" w:rsidR="00FA39F6" w:rsidRDefault="00FA39F6" w:rsidP="00767007">
            <w:pPr>
              <w:ind w:left="0" w:firstLine="0"/>
            </w:pPr>
            <w:r>
              <w:t xml:space="preserve">Disadvantaged Entitlement 2-year-old </w:t>
            </w:r>
          </w:p>
          <w:p w14:paraId="6C355D17" w14:textId="77777777" w:rsidR="00FA39F6" w:rsidRDefault="00FA39F6" w:rsidP="00767007">
            <w:pPr>
              <w:ind w:left="0" w:firstLine="0"/>
            </w:pPr>
            <w:r>
              <w:t>15 hours</w:t>
            </w:r>
          </w:p>
        </w:tc>
        <w:tc>
          <w:tcPr>
            <w:tcW w:w="1701" w:type="dxa"/>
          </w:tcPr>
          <w:p w14:paraId="56413C02" w14:textId="0F37B5ED" w:rsidR="00FA39F6" w:rsidRDefault="00D55D99" w:rsidP="00767007">
            <w:pPr>
              <w:ind w:left="0" w:firstLine="0"/>
              <w:jc w:val="center"/>
            </w:pPr>
            <w:r>
              <w:t>£16.75</w:t>
            </w:r>
          </w:p>
        </w:tc>
        <w:tc>
          <w:tcPr>
            <w:tcW w:w="1701" w:type="dxa"/>
          </w:tcPr>
          <w:p w14:paraId="1FA7EDEC" w14:textId="56F83F87" w:rsidR="00FA39F6" w:rsidRDefault="00D55D99" w:rsidP="00767007">
            <w:pPr>
              <w:ind w:left="0" w:firstLine="0"/>
              <w:jc w:val="center"/>
            </w:pPr>
            <w:r>
              <w:t>£11.75</w:t>
            </w:r>
          </w:p>
        </w:tc>
        <w:tc>
          <w:tcPr>
            <w:tcW w:w="1417" w:type="dxa"/>
          </w:tcPr>
          <w:p w14:paraId="085F3E5F" w14:textId="53B8E58D" w:rsidR="00FA39F6" w:rsidRDefault="00D55D99" w:rsidP="00767007">
            <w:pPr>
              <w:ind w:left="0" w:firstLine="0"/>
              <w:jc w:val="center"/>
            </w:pPr>
            <w:r>
              <w:t>£28.50</w:t>
            </w:r>
          </w:p>
        </w:tc>
      </w:tr>
      <w:tr w:rsidR="00FA39F6" w14:paraId="5259F03D" w14:textId="77777777" w:rsidTr="009C35B1">
        <w:trPr>
          <w:trHeight w:val="117"/>
        </w:trPr>
        <w:tc>
          <w:tcPr>
            <w:tcW w:w="4472" w:type="dxa"/>
            <w:shd w:val="clear" w:color="auto" w:fill="D9D9D9" w:themeFill="background1" w:themeFillShade="D9"/>
          </w:tcPr>
          <w:p w14:paraId="083E024E" w14:textId="77777777" w:rsidR="00FA39F6" w:rsidRDefault="00FA39F6" w:rsidP="00767007">
            <w:pPr>
              <w:ind w:left="0" w:firstLine="0"/>
            </w:pPr>
          </w:p>
        </w:tc>
        <w:tc>
          <w:tcPr>
            <w:tcW w:w="1701" w:type="dxa"/>
            <w:shd w:val="clear" w:color="auto" w:fill="D9D9D9" w:themeFill="background1" w:themeFillShade="D9"/>
          </w:tcPr>
          <w:p w14:paraId="4DEB17BE" w14:textId="77777777" w:rsidR="00FA39F6" w:rsidRDefault="00FA39F6" w:rsidP="00767007">
            <w:pPr>
              <w:ind w:left="0" w:firstLine="0"/>
              <w:jc w:val="center"/>
            </w:pPr>
          </w:p>
        </w:tc>
        <w:tc>
          <w:tcPr>
            <w:tcW w:w="1701" w:type="dxa"/>
            <w:shd w:val="clear" w:color="auto" w:fill="D9D9D9" w:themeFill="background1" w:themeFillShade="D9"/>
          </w:tcPr>
          <w:p w14:paraId="4EFAB0B6" w14:textId="77777777" w:rsidR="00FA39F6" w:rsidRDefault="00FA39F6" w:rsidP="00767007">
            <w:pPr>
              <w:ind w:left="0" w:firstLine="0"/>
              <w:jc w:val="center"/>
            </w:pPr>
          </w:p>
        </w:tc>
        <w:tc>
          <w:tcPr>
            <w:tcW w:w="1417" w:type="dxa"/>
            <w:shd w:val="clear" w:color="auto" w:fill="D9D9D9" w:themeFill="background1" w:themeFillShade="D9"/>
          </w:tcPr>
          <w:p w14:paraId="025A040C" w14:textId="77777777" w:rsidR="00FA39F6" w:rsidRDefault="00FA39F6" w:rsidP="00767007">
            <w:pPr>
              <w:ind w:left="0" w:firstLine="0"/>
              <w:jc w:val="center"/>
            </w:pPr>
          </w:p>
        </w:tc>
      </w:tr>
      <w:tr w:rsidR="0009475C" w14:paraId="61E5F703" w14:textId="77777777" w:rsidTr="009C35B1">
        <w:tc>
          <w:tcPr>
            <w:tcW w:w="4472" w:type="dxa"/>
          </w:tcPr>
          <w:p w14:paraId="17DED813" w14:textId="77777777" w:rsidR="0009475C" w:rsidRDefault="0009475C" w:rsidP="0009475C">
            <w:pPr>
              <w:ind w:left="0" w:firstLine="0"/>
            </w:pPr>
            <w:r>
              <w:t>Working Parent hours (if eligible</w:t>
            </w:r>
          </w:p>
          <w:p w14:paraId="09F532BE" w14:textId="77777777" w:rsidR="0009475C" w:rsidRDefault="0009475C" w:rsidP="0009475C">
            <w:pPr>
              <w:ind w:left="0" w:firstLine="0"/>
            </w:pPr>
            <w:r>
              <w:t>2-year-old:</w:t>
            </w:r>
          </w:p>
          <w:p w14:paraId="60E1E019" w14:textId="77777777" w:rsidR="0009475C" w:rsidRDefault="0009475C" w:rsidP="0009475C">
            <w:pPr>
              <w:pStyle w:val="ListParagraph"/>
              <w:numPr>
                <w:ilvl w:val="0"/>
                <w:numId w:val="2"/>
              </w:numPr>
            </w:pPr>
            <w:r>
              <w:t xml:space="preserve">15 hours if claiming Disadvantaged Entitlement or </w:t>
            </w:r>
          </w:p>
          <w:p w14:paraId="54F03A26" w14:textId="192793EA" w:rsidR="0009475C" w:rsidRDefault="0009475C" w:rsidP="0009475C">
            <w:pPr>
              <w:pStyle w:val="ListParagraph"/>
              <w:numPr>
                <w:ilvl w:val="0"/>
                <w:numId w:val="2"/>
              </w:numPr>
            </w:pPr>
            <w:r>
              <w:t>30 hours if only claiming Working Parent Hours</w:t>
            </w:r>
          </w:p>
        </w:tc>
        <w:tc>
          <w:tcPr>
            <w:tcW w:w="1701" w:type="dxa"/>
          </w:tcPr>
          <w:p w14:paraId="1EF39D59" w14:textId="4ACF43E2" w:rsidR="0009475C" w:rsidRDefault="0009475C" w:rsidP="0009475C">
            <w:pPr>
              <w:ind w:left="0" w:firstLine="0"/>
              <w:jc w:val="center"/>
            </w:pPr>
            <w:r>
              <w:t>£13.10</w:t>
            </w:r>
          </w:p>
        </w:tc>
        <w:tc>
          <w:tcPr>
            <w:tcW w:w="1701" w:type="dxa"/>
          </w:tcPr>
          <w:p w14:paraId="02E81522" w14:textId="2A5A9025" w:rsidR="0009475C" w:rsidRDefault="0009475C" w:rsidP="0009475C">
            <w:pPr>
              <w:ind w:left="0" w:firstLine="0"/>
              <w:jc w:val="center"/>
            </w:pPr>
            <w:r>
              <w:t>£8.10</w:t>
            </w:r>
          </w:p>
        </w:tc>
        <w:tc>
          <w:tcPr>
            <w:tcW w:w="1417" w:type="dxa"/>
          </w:tcPr>
          <w:p w14:paraId="1C7F7CDD" w14:textId="362FDF5C" w:rsidR="0009475C" w:rsidRDefault="0009475C" w:rsidP="0009475C">
            <w:pPr>
              <w:ind w:left="0" w:firstLine="0"/>
              <w:jc w:val="center"/>
            </w:pPr>
            <w:r>
              <w:t>£21.20</w:t>
            </w:r>
          </w:p>
        </w:tc>
      </w:tr>
      <w:tr w:rsidR="00FA39F6" w14:paraId="6161B9D6" w14:textId="77777777" w:rsidTr="009C35B1">
        <w:tc>
          <w:tcPr>
            <w:tcW w:w="4472" w:type="dxa"/>
            <w:shd w:val="clear" w:color="auto" w:fill="D9D9D9" w:themeFill="background1" w:themeFillShade="D9"/>
          </w:tcPr>
          <w:p w14:paraId="72B6509D" w14:textId="77777777" w:rsidR="00FA39F6" w:rsidRDefault="00FA39F6" w:rsidP="00767007">
            <w:pPr>
              <w:ind w:left="0" w:firstLine="0"/>
            </w:pPr>
          </w:p>
        </w:tc>
        <w:tc>
          <w:tcPr>
            <w:tcW w:w="1701" w:type="dxa"/>
            <w:shd w:val="clear" w:color="auto" w:fill="D9D9D9" w:themeFill="background1" w:themeFillShade="D9"/>
          </w:tcPr>
          <w:p w14:paraId="573F9DE8" w14:textId="77777777" w:rsidR="00FA39F6" w:rsidRDefault="00FA39F6" w:rsidP="00767007">
            <w:pPr>
              <w:ind w:left="0" w:firstLine="0"/>
              <w:jc w:val="center"/>
            </w:pPr>
          </w:p>
        </w:tc>
        <w:tc>
          <w:tcPr>
            <w:tcW w:w="1701" w:type="dxa"/>
            <w:shd w:val="clear" w:color="auto" w:fill="D9D9D9" w:themeFill="background1" w:themeFillShade="D9"/>
          </w:tcPr>
          <w:p w14:paraId="3E99A553" w14:textId="77777777" w:rsidR="00FA39F6" w:rsidRDefault="00FA39F6" w:rsidP="00767007">
            <w:pPr>
              <w:ind w:left="0" w:firstLine="0"/>
              <w:jc w:val="center"/>
            </w:pPr>
          </w:p>
        </w:tc>
        <w:tc>
          <w:tcPr>
            <w:tcW w:w="1417" w:type="dxa"/>
            <w:shd w:val="clear" w:color="auto" w:fill="D9D9D9" w:themeFill="background1" w:themeFillShade="D9"/>
          </w:tcPr>
          <w:p w14:paraId="2768250A" w14:textId="77777777" w:rsidR="00FA39F6" w:rsidRDefault="00FA39F6" w:rsidP="00767007">
            <w:pPr>
              <w:ind w:left="0" w:firstLine="0"/>
              <w:jc w:val="center"/>
            </w:pPr>
          </w:p>
        </w:tc>
      </w:tr>
      <w:tr w:rsidR="0009475C" w14:paraId="070CCBFB" w14:textId="77777777" w:rsidTr="009C35B1">
        <w:tc>
          <w:tcPr>
            <w:tcW w:w="4472" w:type="dxa"/>
          </w:tcPr>
          <w:p w14:paraId="6EDD4189" w14:textId="77777777" w:rsidR="009C35B1" w:rsidRDefault="0009475C" w:rsidP="0009475C">
            <w:pPr>
              <w:ind w:left="0" w:firstLine="0"/>
            </w:pPr>
            <w:r>
              <w:t xml:space="preserve">Funded hours – </w:t>
            </w:r>
            <w:proofErr w:type="gramStart"/>
            <w:r>
              <w:t xml:space="preserve">Universal </w:t>
            </w:r>
            <w:r w:rsidR="009C35B1">
              <w:t>,</w:t>
            </w:r>
            <w:proofErr w:type="gramEnd"/>
            <w:r w:rsidR="009C35B1">
              <w:t xml:space="preserve"> </w:t>
            </w:r>
          </w:p>
          <w:p w14:paraId="4A4F0726" w14:textId="1B1CA886" w:rsidR="0009475C" w:rsidRDefault="0009475C" w:rsidP="009C35B1">
            <w:pPr>
              <w:ind w:left="0" w:firstLine="0"/>
            </w:pPr>
            <w:proofErr w:type="gramStart"/>
            <w:r>
              <w:t>3</w:t>
            </w:r>
            <w:r w:rsidR="009C35B1">
              <w:t>,4 &amp; 5</w:t>
            </w:r>
            <w:r>
              <w:t>-year old</w:t>
            </w:r>
            <w:proofErr w:type="gramEnd"/>
            <w:r w:rsidR="009C35B1">
              <w:t xml:space="preserve"> - </w:t>
            </w:r>
            <w:r>
              <w:t>15 hours</w:t>
            </w:r>
            <w:r w:rsidR="009C35B1">
              <w:t xml:space="preserve"> per week</w:t>
            </w:r>
          </w:p>
        </w:tc>
        <w:tc>
          <w:tcPr>
            <w:tcW w:w="1701" w:type="dxa"/>
          </w:tcPr>
          <w:p w14:paraId="54D22B06" w14:textId="0DA35F40" w:rsidR="0009475C" w:rsidRDefault="0009475C" w:rsidP="0009475C">
            <w:pPr>
              <w:ind w:left="0" w:firstLine="0"/>
              <w:jc w:val="center"/>
            </w:pPr>
            <w:r>
              <w:t>£21.60</w:t>
            </w:r>
          </w:p>
        </w:tc>
        <w:tc>
          <w:tcPr>
            <w:tcW w:w="1701" w:type="dxa"/>
          </w:tcPr>
          <w:p w14:paraId="1DC96670" w14:textId="4F89E361" w:rsidR="0009475C" w:rsidRDefault="0009475C" w:rsidP="0009475C">
            <w:pPr>
              <w:ind w:left="0" w:firstLine="0"/>
              <w:jc w:val="center"/>
            </w:pPr>
            <w:r>
              <w:t>£16.60</w:t>
            </w:r>
          </w:p>
        </w:tc>
        <w:tc>
          <w:tcPr>
            <w:tcW w:w="1417" w:type="dxa"/>
          </w:tcPr>
          <w:p w14:paraId="526BA7AF" w14:textId="77E4E4DD" w:rsidR="0009475C" w:rsidRDefault="0009475C" w:rsidP="0009475C">
            <w:pPr>
              <w:ind w:left="0" w:firstLine="0"/>
              <w:jc w:val="center"/>
            </w:pPr>
            <w:r>
              <w:t>£38.20</w:t>
            </w:r>
          </w:p>
        </w:tc>
      </w:tr>
      <w:tr w:rsidR="0009475C" w14:paraId="4BDB1E4C" w14:textId="77777777" w:rsidTr="009C35B1">
        <w:tc>
          <w:tcPr>
            <w:tcW w:w="4472" w:type="dxa"/>
            <w:shd w:val="clear" w:color="auto" w:fill="D9D9D9" w:themeFill="background1" w:themeFillShade="D9"/>
          </w:tcPr>
          <w:p w14:paraId="318B23D6" w14:textId="170ADA9A" w:rsidR="0009475C" w:rsidRDefault="0009475C" w:rsidP="0009475C">
            <w:pPr>
              <w:ind w:left="0" w:firstLine="0"/>
            </w:pPr>
          </w:p>
        </w:tc>
        <w:tc>
          <w:tcPr>
            <w:tcW w:w="1701" w:type="dxa"/>
            <w:shd w:val="clear" w:color="auto" w:fill="D9D9D9" w:themeFill="background1" w:themeFillShade="D9"/>
          </w:tcPr>
          <w:p w14:paraId="41EAA7AD" w14:textId="77777777" w:rsidR="0009475C" w:rsidRDefault="0009475C" w:rsidP="0009475C">
            <w:pPr>
              <w:ind w:left="0" w:firstLine="0"/>
              <w:jc w:val="center"/>
            </w:pPr>
          </w:p>
        </w:tc>
        <w:tc>
          <w:tcPr>
            <w:tcW w:w="1701" w:type="dxa"/>
            <w:shd w:val="clear" w:color="auto" w:fill="D9D9D9" w:themeFill="background1" w:themeFillShade="D9"/>
          </w:tcPr>
          <w:p w14:paraId="622F7701" w14:textId="77777777" w:rsidR="0009475C" w:rsidRDefault="0009475C" w:rsidP="0009475C">
            <w:pPr>
              <w:ind w:left="0" w:firstLine="0"/>
              <w:jc w:val="center"/>
            </w:pPr>
          </w:p>
        </w:tc>
        <w:tc>
          <w:tcPr>
            <w:tcW w:w="1417" w:type="dxa"/>
            <w:shd w:val="clear" w:color="auto" w:fill="D9D9D9" w:themeFill="background1" w:themeFillShade="D9"/>
          </w:tcPr>
          <w:p w14:paraId="51F5556D" w14:textId="77777777" w:rsidR="0009475C" w:rsidRDefault="0009475C" w:rsidP="0009475C">
            <w:pPr>
              <w:ind w:left="0" w:firstLine="0"/>
              <w:jc w:val="center"/>
            </w:pPr>
          </w:p>
        </w:tc>
      </w:tr>
      <w:tr w:rsidR="0009475C" w14:paraId="6304F576" w14:textId="77777777" w:rsidTr="009C35B1">
        <w:tc>
          <w:tcPr>
            <w:tcW w:w="4472" w:type="dxa"/>
            <w:shd w:val="clear" w:color="auto" w:fill="FFFFFF" w:themeFill="background1"/>
          </w:tcPr>
          <w:p w14:paraId="7366B4A2" w14:textId="77777777" w:rsidR="0009475C" w:rsidRDefault="0009475C" w:rsidP="0009475C">
            <w:pPr>
              <w:ind w:left="0" w:firstLine="0"/>
            </w:pPr>
            <w:r>
              <w:t>Working Parent hours (if eligible)</w:t>
            </w:r>
          </w:p>
          <w:p w14:paraId="32B43D42" w14:textId="060579C2" w:rsidR="0009475C" w:rsidRDefault="0009475C" w:rsidP="0009475C">
            <w:pPr>
              <w:ind w:left="0" w:firstLine="0"/>
            </w:pPr>
            <w:r>
              <w:t>3</w:t>
            </w:r>
            <w:r w:rsidR="009C35B1">
              <w:t>,4</w:t>
            </w:r>
            <w:r>
              <w:t xml:space="preserve"> &amp; </w:t>
            </w:r>
            <w:r w:rsidR="00B22BF5">
              <w:t>5</w:t>
            </w:r>
            <w:r>
              <w:t>-year-old – 30 hours</w:t>
            </w:r>
            <w:r w:rsidR="009C35B1">
              <w:t xml:space="preserve"> per week</w:t>
            </w:r>
          </w:p>
        </w:tc>
        <w:tc>
          <w:tcPr>
            <w:tcW w:w="1701" w:type="dxa"/>
            <w:shd w:val="clear" w:color="auto" w:fill="FFFFFF" w:themeFill="background1"/>
          </w:tcPr>
          <w:p w14:paraId="479EE0D2" w14:textId="393B1A63" w:rsidR="0009475C" w:rsidRDefault="0009475C" w:rsidP="0009475C">
            <w:pPr>
              <w:ind w:left="0" w:firstLine="0"/>
              <w:jc w:val="center"/>
            </w:pPr>
            <w:r>
              <w:t>£18.92</w:t>
            </w:r>
          </w:p>
        </w:tc>
        <w:tc>
          <w:tcPr>
            <w:tcW w:w="1701" w:type="dxa"/>
            <w:shd w:val="clear" w:color="auto" w:fill="FFFFFF" w:themeFill="background1"/>
          </w:tcPr>
          <w:p w14:paraId="3523BBF2" w14:textId="2B701EBC" w:rsidR="0009475C" w:rsidRDefault="0009475C" w:rsidP="0009475C">
            <w:pPr>
              <w:ind w:left="0" w:firstLine="0"/>
              <w:jc w:val="center"/>
            </w:pPr>
            <w:r>
              <w:t>£13.92</w:t>
            </w:r>
          </w:p>
        </w:tc>
        <w:tc>
          <w:tcPr>
            <w:tcW w:w="1417" w:type="dxa"/>
            <w:shd w:val="clear" w:color="auto" w:fill="FFFFFF" w:themeFill="background1"/>
          </w:tcPr>
          <w:p w14:paraId="36EDFCB8" w14:textId="0757D2D0" w:rsidR="0009475C" w:rsidRDefault="0009475C" w:rsidP="0009475C">
            <w:pPr>
              <w:ind w:left="0" w:firstLine="0"/>
              <w:jc w:val="center"/>
            </w:pPr>
            <w:r>
              <w:t>£32.84</w:t>
            </w:r>
          </w:p>
        </w:tc>
      </w:tr>
      <w:tr w:rsidR="0009475C" w14:paraId="7C5B7609" w14:textId="77777777" w:rsidTr="009C35B1">
        <w:tc>
          <w:tcPr>
            <w:tcW w:w="4472" w:type="dxa"/>
            <w:shd w:val="clear" w:color="auto" w:fill="D9D9D9" w:themeFill="background1" w:themeFillShade="D9"/>
          </w:tcPr>
          <w:p w14:paraId="504988CE" w14:textId="77777777" w:rsidR="0009475C" w:rsidRDefault="0009475C" w:rsidP="0009475C">
            <w:pPr>
              <w:ind w:left="0" w:firstLine="0"/>
            </w:pPr>
          </w:p>
        </w:tc>
        <w:tc>
          <w:tcPr>
            <w:tcW w:w="1701" w:type="dxa"/>
            <w:shd w:val="clear" w:color="auto" w:fill="D9D9D9" w:themeFill="background1" w:themeFillShade="D9"/>
          </w:tcPr>
          <w:p w14:paraId="301237FB" w14:textId="77777777" w:rsidR="0009475C" w:rsidRDefault="0009475C" w:rsidP="0009475C">
            <w:pPr>
              <w:ind w:left="0" w:firstLine="0"/>
              <w:jc w:val="center"/>
            </w:pPr>
          </w:p>
        </w:tc>
        <w:tc>
          <w:tcPr>
            <w:tcW w:w="1701" w:type="dxa"/>
            <w:shd w:val="clear" w:color="auto" w:fill="D9D9D9" w:themeFill="background1" w:themeFillShade="D9"/>
          </w:tcPr>
          <w:p w14:paraId="45FA564D" w14:textId="77777777" w:rsidR="0009475C" w:rsidRDefault="0009475C" w:rsidP="0009475C">
            <w:pPr>
              <w:ind w:left="0" w:firstLine="0"/>
              <w:jc w:val="center"/>
            </w:pPr>
          </w:p>
        </w:tc>
        <w:tc>
          <w:tcPr>
            <w:tcW w:w="1417" w:type="dxa"/>
            <w:shd w:val="clear" w:color="auto" w:fill="D9D9D9" w:themeFill="background1" w:themeFillShade="D9"/>
          </w:tcPr>
          <w:p w14:paraId="2FCD91B4" w14:textId="77777777" w:rsidR="0009475C" w:rsidRDefault="0009475C" w:rsidP="0009475C">
            <w:pPr>
              <w:ind w:left="0" w:firstLine="0"/>
              <w:jc w:val="center"/>
            </w:pPr>
          </w:p>
        </w:tc>
      </w:tr>
      <w:tr w:rsidR="0009475C" w14:paraId="6542C662" w14:textId="77777777" w:rsidTr="009C35B1">
        <w:tc>
          <w:tcPr>
            <w:tcW w:w="4472" w:type="dxa"/>
          </w:tcPr>
          <w:p w14:paraId="3026326F" w14:textId="7D8B5D32" w:rsidR="0009475C" w:rsidRDefault="0009475C" w:rsidP="0009475C">
            <w:pPr>
              <w:ind w:left="0" w:firstLine="0"/>
            </w:pPr>
            <w:r>
              <w:t xml:space="preserve">All children not in receipt of any government </w:t>
            </w:r>
            <w:proofErr w:type="gramStart"/>
            <w:r>
              <w:t>funding  –</w:t>
            </w:r>
            <w:proofErr w:type="gramEnd"/>
            <w:r>
              <w:t xml:space="preserve"> 2,3</w:t>
            </w:r>
            <w:r w:rsidR="009C35B1">
              <w:t>,4</w:t>
            </w:r>
            <w:r>
              <w:t xml:space="preserve"> &amp; </w:t>
            </w:r>
            <w:r w:rsidR="009C35B1">
              <w:t>5</w:t>
            </w:r>
            <w:r>
              <w:t>-year-old</w:t>
            </w:r>
          </w:p>
        </w:tc>
        <w:tc>
          <w:tcPr>
            <w:tcW w:w="1701" w:type="dxa"/>
          </w:tcPr>
          <w:p w14:paraId="4469AA96" w14:textId="33160E82" w:rsidR="0009475C" w:rsidRDefault="0009475C" w:rsidP="0009475C">
            <w:pPr>
              <w:ind w:left="0" w:firstLine="0"/>
              <w:jc w:val="center"/>
            </w:pPr>
            <w:r>
              <w:t>£35.00</w:t>
            </w:r>
          </w:p>
        </w:tc>
        <w:tc>
          <w:tcPr>
            <w:tcW w:w="1701" w:type="dxa"/>
          </w:tcPr>
          <w:p w14:paraId="24C2034D" w14:textId="26F234B0" w:rsidR="0009475C" w:rsidRDefault="0009475C" w:rsidP="0009475C">
            <w:pPr>
              <w:ind w:left="0" w:firstLine="0"/>
              <w:jc w:val="center"/>
            </w:pPr>
            <w:r>
              <w:t>£30.00</w:t>
            </w:r>
          </w:p>
        </w:tc>
        <w:tc>
          <w:tcPr>
            <w:tcW w:w="1417" w:type="dxa"/>
          </w:tcPr>
          <w:p w14:paraId="42056D66" w14:textId="386CB355" w:rsidR="0009475C" w:rsidRDefault="0009475C" w:rsidP="0009475C">
            <w:pPr>
              <w:ind w:left="0" w:firstLine="0"/>
              <w:jc w:val="center"/>
            </w:pPr>
            <w:r>
              <w:t>£65.</w:t>
            </w:r>
            <w:r w:rsidR="00B10C88">
              <w:t>0</w:t>
            </w:r>
            <w:r>
              <w:t>0</w:t>
            </w:r>
          </w:p>
        </w:tc>
      </w:tr>
    </w:tbl>
    <w:p w14:paraId="25B0E3FF" w14:textId="77777777" w:rsidR="00FA39F6" w:rsidRDefault="00FA39F6" w:rsidP="00BD181E">
      <w:pPr>
        <w:ind w:left="0" w:firstLine="0"/>
      </w:pPr>
    </w:p>
    <w:p w14:paraId="492BB206" w14:textId="544F73D3" w:rsidR="00A27675" w:rsidRDefault="00A27675" w:rsidP="00BD181E">
      <w:pPr>
        <w:ind w:left="0" w:firstLine="0"/>
      </w:pPr>
      <w:r>
        <w:t xml:space="preserve">We follow the North Yorkshire School Term Dates from Autumn to Summer term. The local authority provides 38 weeks funding annually.  This is broken down into 3 terms as shown below.  Most of the time the funding weeks and actual weeks are the same.  However, on occasions the funded weeks and actual weeks differ.  If the funded weeks are less than the actual weeks, then unfunded sessional rates will be applied.  If funded weeks are more than the actual weeks, the extra funding will be credited back to </w:t>
      </w:r>
      <w:proofErr w:type="gramStart"/>
      <w:r>
        <w:t>you..</w:t>
      </w:r>
      <w:proofErr w:type="gramEnd"/>
    </w:p>
    <w:p w14:paraId="750399C0" w14:textId="77777777" w:rsidR="00A27675" w:rsidRDefault="00A27675" w:rsidP="00BD181E">
      <w:pPr>
        <w:ind w:left="0" w:firstLine="0"/>
      </w:pPr>
    </w:p>
    <w:tbl>
      <w:tblPr>
        <w:tblStyle w:val="TableGrid"/>
        <w:tblW w:w="0" w:type="auto"/>
        <w:tblLook w:val="04A0" w:firstRow="1" w:lastRow="0" w:firstColumn="1" w:lastColumn="0" w:noHBand="0" w:noVBand="1"/>
      </w:tblPr>
      <w:tblGrid>
        <w:gridCol w:w="3417"/>
        <w:gridCol w:w="3417"/>
        <w:gridCol w:w="3418"/>
      </w:tblGrid>
      <w:tr w:rsidR="00A27675" w14:paraId="64D59B68" w14:textId="77777777">
        <w:tc>
          <w:tcPr>
            <w:tcW w:w="3417" w:type="dxa"/>
          </w:tcPr>
          <w:p w14:paraId="42D5E042" w14:textId="38DE473C" w:rsidR="00A27675" w:rsidRPr="001A113F" w:rsidRDefault="00A27675" w:rsidP="00BD181E">
            <w:pPr>
              <w:ind w:left="0" w:firstLine="0"/>
              <w:rPr>
                <w:b/>
                <w:bCs/>
              </w:rPr>
            </w:pPr>
            <w:r w:rsidRPr="001A113F">
              <w:rPr>
                <w:b/>
                <w:bCs/>
              </w:rPr>
              <w:t>Term</w:t>
            </w:r>
          </w:p>
        </w:tc>
        <w:tc>
          <w:tcPr>
            <w:tcW w:w="3417" w:type="dxa"/>
          </w:tcPr>
          <w:p w14:paraId="22091D85" w14:textId="23D8DA95" w:rsidR="00A27675" w:rsidRPr="001A113F" w:rsidRDefault="00A27675" w:rsidP="00BD181E">
            <w:pPr>
              <w:ind w:left="0" w:firstLine="0"/>
              <w:rPr>
                <w:b/>
                <w:bCs/>
              </w:rPr>
            </w:pPr>
            <w:r w:rsidRPr="001A113F">
              <w:rPr>
                <w:b/>
                <w:bCs/>
              </w:rPr>
              <w:t>2025/26 NYC Published Termly funded weeks</w:t>
            </w:r>
          </w:p>
        </w:tc>
        <w:tc>
          <w:tcPr>
            <w:tcW w:w="3418" w:type="dxa"/>
          </w:tcPr>
          <w:p w14:paraId="52BE2D1D" w14:textId="6D4AA728" w:rsidR="00A27675" w:rsidRPr="001A113F" w:rsidRDefault="00A27675" w:rsidP="00B22BF5">
            <w:pPr>
              <w:ind w:left="0" w:firstLine="0"/>
              <w:jc w:val="center"/>
              <w:rPr>
                <w:b/>
                <w:bCs/>
              </w:rPr>
            </w:pPr>
            <w:r w:rsidRPr="001A113F">
              <w:rPr>
                <w:b/>
                <w:bCs/>
              </w:rPr>
              <w:t>Actual Term Weeks</w:t>
            </w:r>
          </w:p>
        </w:tc>
      </w:tr>
      <w:tr w:rsidR="00A27675" w14:paraId="0435A0EA" w14:textId="77777777">
        <w:tc>
          <w:tcPr>
            <w:tcW w:w="3417" w:type="dxa"/>
          </w:tcPr>
          <w:p w14:paraId="71B7D7DE" w14:textId="5EDBDB6F" w:rsidR="00A27675" w:rsidRDefault="00A27675" w:rsidP="00BD181E">
            <w:pPr>
              <w:ind w:left="0" w:firstLine="0"/>
            </w:pPr>
            <w:r>
              <w:t>Autumn 2025</w:t>
            </w:r>
          </w:p>
        </w:tc>
        <w:tc>
          <w:tcPr>
            <w:tcW w:w="3417" w:type="dxa"/>
          </w:tcPr>
          <w:p w14:paraId="34E15FDA" w14:textId="057F1BEF" w:rsidR="00A27675" w:rsidRDefault="00A27675" w:rsidP="00A27675">
            <w:pPr>
              <w:ind w:left="0" w:firstLine="0"/>
              <w:jc w:val="center"/>
            </w:pPr>
            <w:r>
              <w:t>14</w:t>
            </w:r>
          </w:p>
        </w:tc>
        <w:tc>
          <w:tcPr>
            <w:tcW w:w="3418" w:type="dxa"/>
          </w:tcPr>
          <w:p w14:paraId="4526FFF1" w14:textId="7BFA436B" w:rsidR="00A27675" w:rsidRDefault="00A27675" w:rsidP="00A27675">
            <w:pPr>
              <w:ind w:left="0" w:firstLine="0"/>
              <w:jc w:val="center"/>
            </w:pPr>
            <w:r>
              <w:t>15</w:t>
            </w:r>
          </w:p>
        </w:tc>
      </w:tr>
      <w:tr w:rsidR="00A27675" w14:paraId="405EC771" w14:textId="77777777">
        <w:tc>
          <w:tcPr>
            <w:tcW w:w="3417" w:type="dxa"/>
          </w:tcPr>
          <w:p w14:paraId="186AD4C0" w14:textId="4D8C2AF3" w:rsidR="00A27675" w:rsidRDefault="00A27675" w:rsidP="00BD181E">
            <w:pPr>
              <w:ind w:left="0" w:firstLine="0"/>
            </w:pPr>
            <w:r>
              <w:t>Spring 2026</w:t>
            </w:r>
          </w:p>
        </w:tc>
        <w:tc>
          <w:tcPr>
            <w:tcW w:w="3417" w:type="dxa"/>
          </w:tcPr>
          <w:p w14:paraId="557095E0" w14:textId="01AAACBA" w:rsidR="00A27675" w:rsidRDefault="00A27675" w:rsidP="00A27675">
            <w:pPr>
              <w:ind w:left="0" w:firstLine="0"/>
              <w:jc w:val="center"/>
            </w:pPr>
            <w:r>
              <w:t>11</w:t>
            </w:r>
          </w:p>
        </w:tc>
        <w:tc>
          <w:tcPr>
            <w:tcW w:w="3418" w:type="dxa"/>
          </w:tcPr>
          <w:p w14:paraId="5B32A131" w14:textId="238C862C" w:rsidR="00A27675" w:rsidRDefault="00A27675" w:rsidP="00A27675">
            <w:pPr>
              <w:ind w:left="0" w:firstLine="0"/>
              <w:jc w:val="center"/>
            </w:pPr>
            <w:r>
              <w:t>11</w:t>
            </w:r>
          </w:p>
        </w:tc>
      </w:tr>
      <w:tr w:rsidR="00A27675" w14:paraId="5E5B55B9" w14:textId="77777777">
        <w:tc>
          <w:tcPr>
            <w:tcW w:w="3417" w:type="dxa"/>
          </w:tcPr>
          <w:p w14:paraId="0F161072" w14:textId="7A4A3A6E" w:rsidR="00A27675" w:rsidRDefault="00A27675" w:rsidP="00BD181E">
            <w:pPr>
              <w:ind w:left="0" w:firstLine="0"/>
            </w:pPr>
            <w:r>
              <w:t>Summer 2026</w:t>
            </w:r>
          </w:p>
        </w:tc>
        <w:tc>
          <w:tcPr>
            <w:tcW w:w="3417" w:type="dxa"/>
          </w:tcPr>
          <w:p w14:paraId="5C81A973" w14:textId="5A49947A" w:rsidR="00A27675" w:rsidRDefault="00D23EED" w:rsidP="00A27675">
            <w:pPr>
              <w:ind w:left="0" w:firstLine="0"/>
              <w:jc w:val="center"/>
            </w:pPr>
            <w:r>
              <w:t>13</w:t>
            </w:r>
          </w:p>
        </w:tc>
        <w:tc>
          <w:tcPr>
            <w:tcW w:w="3418" w:type="dxa"/>
          </w:tcPr>
          <w:p w14:paraId="754E77EB" w14:textId="5EEDDAA6" w:rsidR="00A27675" w:rsidRDefault="00D23EED" w:rsidP="00A27675">
            <w:pPr>
              <w:ind w:left="0" w:firstLine="0"/>
              <w:jc w:val="center"/>
            </w:pPr>
            <w:r>
              <w:t>13</w:t>
            </w:r>
          </w:p>
        </w:tc>
      </w:tr>
    </w:tbl>
    <w:p w14:paraId="58A0F433" w14:textId="77777777" w:rsidR="00A27675" w:rsidRDefault="00A27675" w:rsidP="00BD181E">
      <w:pPr>
        <w:ind w:left="0" w:firstLine="0"/>
      </w:pPr>
    </w:p>
    <w:p w14:paraId="639E10FC" w14:textId="77777777" w:rsidR="007256C6" w:rsidRPr="00C02A5E" w:rsidRDefault="007256C6" w:rsidP="007256C6">
      <w:pPr>
        <w:spacing w:after="0" w:line="259" w:lineRule="auto"/>
        <w:ind w:left="0" w:firstLine="0"/>
        <w:rPr>
          <w:rFonts w:ascii="Lato" w:hAnsi="Lato"/>
          <w:color w:val="auto"/>
        </w:rPr>
      </w:pPr>
      <w:r w:rsidRPr="00C02A5E">
        <w:rPr>
          <w:rFonts w:ascii="Lato" w:hAnsi="Lato"/>
          <w:b/>
          <w:bCs/>
          <w:color w:val="auto"/>
        </w:rPr>
        <w:t xml:space="preserve">Payment of Nursery Fees    </w:t>
      </w:r>
    </w:p>
    <w:p w14:paraId="41FE70E8" w14:textId="77777777" w:rsidR="007256C6" w:rsidRPr="0075592D" w:rsidRDefault="007256C6" w:rsidP="007256C6">
      <w:pPr>
        <w:ind w:left="38" w:right="606"/>
        <w:rPr>
          <w:rFonts w:ascii="Lato" w:hAnsi="Lato"/>
        </w:rPr>
      </w:pPr>
      <w:r w:rsidRPr="0075592D">
        <w:rPr>
          <w:rFonts w:ascii="Lato" w:hAnsi="Lato"/>
        </w:rPr>
        <w:t>Nursery fees are charged termly and are expected to be paid monthly by bank transfer or direct debit on or before the 15</w:t>
      </w:r>
      <w:r w:rsidRPr="0075592D">
        <w:rPr>
          <w:rFonts w:ascii="Lato" w:hAnsi="Lato"/>
          <w:vertAlign w:val="superscript"/>
        </w:rPr>
        <w:t>th</w:t>
      </w:r>
      <w:r w:rsidRPr="0075592D">
        <w:rPr>
          <w:rFonts w:ascii="Lato" w:hAnsi="Lato"/>
        </w:rPr>
        <w:t xml:space="preserve"> of each month.  A charge of 5% will be made for late payment of Nursery fees.  The Nursery reserves the right to refuse to accept a pupil for the following term whose account remains unsettled.    </w:t>
      </w:r>
    </w:p>
    <w:p w14:paraId="593E5A8F" w14:textId="77777777" w:rsidR="007256C6" w:rsidRPr="0075592D" w:rsidRDefault="007256C6" w:rsidP="007256C6">
      <w:pPr>
        <w:spacing w:after="39" w:line="259" w:lineRule="auto"/>
        <w:ind w:left="43" w:firstLine="0"/>
        <w:rPr>
          <w:rFonts w:ascii="Lato" w:hAnsi="Lato"/>
        </w:rPr>
      </w:pPr>
      <w:r w:rsidRPr="0075592D">
        <w:rPr>
          <w:rFonts w:ascii="Lato" w:hAnsi="Lato"/>
        </w:rPr>
        <w:t xml:space="preserve">    </w:t>
      </w:r>
    </w:p>
    <w:p w14:paraId="4824F777" w14:textId="77777777" w:rsidR="007256C6" w:rsidRPr="0075592D" w:rsidRDefault="007256C6" w:rsidP="007256C6">
      <w:pPr>
        <w:ind w:left="38" w:right="606"/>
        <w:rPr>
          <w:rFonts w:ascii="Lato" w:hAnsi="Lato"/>
        </w:rPr>
      </w:pPr>
      <w:r w:rsidRPr="0075592D">
        <w:rPr>
          <w:rFonts w:ascii="Lato" w:hAnsi="Lato"/>
        </w:rPr>
        <w:t xml:space="preserve">Bank Details:       Rigg Farm Montessori Nursery (Reference – Child’s Name)    </w:t>
      </w:r>
    </w:p>
    <w:p w14:paraId="4D367010" w14:textId="58882C2B" w:rsidR="007256C6" w:rsidRPr="0075592D" w:rsidRDefault="007256C6" w:rsidP="007256C6">
      <w:pPr>
        <w:ind w:left="38" w:right="606"/>
        <w:rPr>
          <w:rFonts w:ascii="Lato" w:hAnsi="Lato"/>
        </w:rPr>
      </w:pPr>
      <w:r w:rsidRPr="0075592D">
        <w:rPr>
          <w:rFonts w:ascii="Lato" w:hAnsi="Lato"/>
        </w:rPr>
        <w:t xml:space="preserve">                            </w:t>
      </w:r>
      <w:r>
        <w:rPr>
          <w:rFonts w:ascii="Lato" w:hAnsi="Lato"/>
        </w:rPr>
        <w:t xml:space="preserve"> </w:t>
      </w:r>
      <w:r w:rsidRPr="0075592D">
        <w:rPr>
          <w:rFonts w:ascii="Lato" w:hAnsi="Lato"/>
        </w:rPr>
        <w:t xml:space="preserve"> Sort Code:     40-35-33      Account No: 41399322     </w:t>
      </w:r>
    </w:p>
    <w:p w14:paraId="5BDA39FA" w14:textId="77777777" w:rsidR="007256C6" w:rsidRDefault="007256C6" w:rsidP="00FA39F6">
      <w:pPr>
        <w:ind w:left="0" w:firstLine="0"/>
      </w:pPr>
    </w:p>
    <w:p w14:paraId="3F42CA2B" w14:textId="77777777" w:rsidR="00295359" w:rsidRDefault="00295359" w:rsidP="00FA39F6">
      <w:pPr>
        <w:ind w:left="0" w:firstLine="0"/>
      </w:pPr>
    </w:p>
    <w:p w14:paraId="7BD01C53" w14:textId="77777777" w:rsidR="00295359" w:rsidRDefault="00295359" w:rsidP="00FA39F6">
      <w:pPr>
        <w:ind w:left="0" w:firstLine="0"/>
      </w:pPr>
    </w:p>
    <w:p w14:paraId="786096BE" w14:textId="77777777" w:rsidR="00295359" w:rsidRDefault="00295359" w:rsidP="00FA39F6">
      <w:pPr>
        <w:ind w:left="0" w:firstLine="0"/>
      </w:pPr>
    </w:p>
    <w:p w14:paraId="5EDB305E" w14:textId="77777777" w:rsidR="00295359" w:rsidRDefault="00295359" w:rsidP="00FA39F6">
      <w:pPr>
        <w:ind w:left="0" w:firstLine="0"/>
      </w:pPr>
    </w:p>
    <w:p w14:paraId="0FFB5EB7" w14:textId="77777777" w:rsidR="00295359" w:rsidRDefault="00295359" w:rsidP="00FA39F6">
      <w:pPr>
        <w:ind w:left="0" w:firstLine="0"/>
      </w:pPr>
    </w:p>
    <w:p w14:paraId="30AE7357" w14:textId="77777777" w:rsidR="00295359" w:rsidRDefault="00295359" w:rsidP="00FA39F6">
      <w:pPr>
        <w:ind w:left="0" w:firstLine="0"/>
      </w:pPr>
    </w:p>
    <w:p w14:paraId="1A815B53" w14:textId="77777777" w:rsidR="00295359" w:rsidRDefault="00295359" w:rsidP="00FA39F6">
      <w:pPr>
        <w:ind w:left="0" w:firstLine="0"/>
      </w:pPr>
    </w:p>
    <w:p w14:paraId="63FE733C" w14:textId="77777777" w:rsidR="00295359" w:rsidRDefault="00295359" w:rsidP="00FA39F6">
      <w:pPr>
        <w:ind w:left="0" w:firstLine="0"/>
      </w:pPr>
    </w:p>
    <w:p w14:paraId="5E007E9B" w14:textId="77777777" w:rsidR="00295359" w:rsidRDefault="00295359" w:rsidP="00FA39F6">
      <w:pPr>
        <w:ind w:left="0" w:firstLine="0"/>
      </w:pPr>
    </w:p>
    <w:p w14:paraId="00A868CF" w14:textId="77777777" w:rsidR="00295359" w:rsidRDefault="00295359" w:rsidP="00FA39F6">
      <w:pPr>
        <w:ind w:left="0" w:firstLine="0"/>
      </w:pPr>
    </w:p>
    <w:tbl>
      <w:tblPr>
        <w:tblpPr w:leftFromText="180" w:rightFromText="180" w:vertAnchor="page" w:horzAnchor="margin" w:tblpY="2386"/>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809"/>
        <w:gridCol w:w="809"/>
        <w:gridCol w:w="809"/>
        <w:gridCol w:w="809"/>
        <w:gridCol w:w="809"/>
        <w:gridCol w:w="809"/>
        <w:gridCol w:w="1242"/>
      </w:tblGrid>
      <w:tr w:rsidR="00295359" w:rsidRPr="007E7825" w14:paraId="4795A8BA" w14:textId="5A8BAF31" w:rsidTr="001A113F">
        <w:trPr>
          <w:trHeight w:val="282"/>
        </w:trPr>
        <w:tc>
          <w:tcPr>
            <w:tcW w:w="4423" w:type="dxa"/>
            <w:shd w:val="clear" w:color="auto" w:fill="E7E6E6"/>
          </w:tcPr>
          <w:p w14:paraId="602D5EAB" w14:textId="77777777" w:rsidR="00295359" w:rsidRPr="007E7825" w:rsidRDefault="00295359" w:rsidP="001A113F">
            <w:pPr>
              <w:autoSpaceDE w:val="0"/>
              <w:autoSpaceDN w:val="0"/>
              <w:adjustRightInd w:val="0"/>
              <w:rPr>
                <w:b/>
                <w:sz w:val="20"/>
                <w:szCs w:val="20"/>
              </w:rPr>
            </w:pPr>
            <w:r w:rsidRPr="007E7825">
              <w:rPr>
                <w:b/>
                <w:sz w:val="20"/>
                <w:szCs w:val="20"/>
              </w:rPr>
              <w:t xml:space="preserve">Enter number of weekly </w:t>
            </w:r>
            <w:r>
              <w:rPr>
                <w:b/>
                <w:sz w:val="20"/>
                <w:szCs w:val="20"/>
              </w:rPr>
              <w:t xml:space="preserve">funded </w:t>
            </w:r>
            <w:r w:rsidRPr="007E7825">
              <w:rPr>
                <w:b/>
                <w:sz w:val="20"/>
                <w:szCs w:val="20"/>
              </w:rPr>
              <w:t>hours for this Provider</w:t>
            </w:r>
          </w:p>
        </w:tc>
        <w:tc>
          <w:tcPr>
            <w:tcW w:w="809" w:type="dxa"/>
          </w:tcPr>
          <w:p w14:paraId="1AE41B40" w14:textId="17CB8DF7" w:rsidR="00295359" w:rsidRPr="007E7825" w:rsidRDefault="00295359" w:rsidP="001A113F">
            <w:pPr>
              <w:spacing w:after="160" w:line="278" w:lineRule="auto"/>
              <w:ind w:left="0" w:firstLine="0"/>
              <w:rPr>
                <w:b/>
                <w:sz w:val="20"/>
                <w:szCs w:val="20"/>
              </w:rPr>
            </w:pPr>
            <w:r w:rsidRPr="007E7825">
              <w:rPr>
                <w:b/>
                <w:sz w:val="20"/>
                <w:szCs w:val="20"/>
              </w:rPr>
              <w:t>Mon</w:t>
            </w:r>
          </w:p>
        </w:tc>
        <w:tc>
          <w:tcPr>
            <w:tcW w:w="809" w:type="dxa"/>
          </w:tcPr>
          <w:p w14:paraId="3BF6183A" w14:textId="7711F885" w:rsidR="00295359" w:rsidRPr="007E7825" w:rsidRDefault="00295359" w:rsidP="001A113F">
            <w:pPr>
              <w:spacing w:after="160" w:line="278" w:lineRule="auto"/>
              <w:ind w:left="0" w:firstLine="0"/>
              <w:rPr>
                <w:b/>
                <w:sz w:val="20"/>
                <w:szCs w:val="20"/>
              </w:rPr>
            </w:pPr>
            <w:r w:rsidRPr="007E7825">
              <w:rPr>
                <w:b/>
                <w:sz w:val="20"/>
                <w:szCs w:val="20"/>
              </w:rPr>
              <w:t>Tue</w:t>
            </w:r>
          </w:p>
        </w:tc>
        <w:tc>
          <w:tcPr>
            <w:tcW w:w="809" w:type="dxa"/>
          </w:tcPr>
          <w:p w14:paraId="6B0C48D4" w14:textId="07780493" w:rsidR="00295359" w:rsidRPr="007E7825" w:rsidRDefault="00295359" w:rsidP="001A113F">
            <w:pPr>
              <w:spacing w:after="160" w:line="278" w:lineRule="auto"/>
              <w:ind w:left="0" w:firstLine="0"/>
              <w:rPr>
                <w:b/>
                <w:sz w:val="20"/>
                <w:szCs w:val="20"/>
              </w:rPr>
            </w:pPr>
            <w:r w:rsidRPr="007E7825">
              <w:rPr>
                <w:b/>
                <w:sz w:val="20"/>
                <w:szCs w:val="20"/>
              </w:rPr>
              <w:t>Wed</w:t>
            </w:r>
          </w:p>
        </w:tc>
        <w:tc>
          <w:tcPr>
            <w:tcW w:w="809" w:type="dxa"/>
          </w:tcPr>
          <w:p w14:paraId="5152CC19" w14:textId="2254316E" w:rsidR="00295359" w:rsidRPr="007E7825" w:rsidRDefault="00295359" w:rsidP="001A113F">
            <w:pPr>
              <w:spacing w:after="160" w:line="278" w:lineRule="auto"/>
              <w:ind w:left="0" w:firstLine="0"/>
              <w:rPr>
                <w:b/>
                <w:sz w:val="20"/>
                <w:szCs w:val="20"/>
              </w:rPr>
            </w:pPr>
            <w:r w:rsidRPr="007E7825">
              <w:rPr>
                <w:b/>
                <w:sz w:val="20"/>
                <w:szCs w:val="20"/>
              </w:rPr>
              <w:t>Thu</w:t>
            </w:r>
          </w:p>
        </w:tc>
        <w:tc>
          <w:tcPr>
            <w:tcW w:w="809" w:type="dxa"/>
          </w:tcPr>
          <w:p w14:paraId="706CC840" w14:textId="12F8FB04" w:rsidR="00295359" w:rsidRPr="007E7825" w:rsidRDefault="00295359" w:rsidP="001A113F">
            <w:pPr>
              <w:spacing w:after="160" w:line="278" w:lineRule="auto"/>
              <w:ind w:left="0" w:firstLine="0"/>
              <w:rPr>
                <w:b/>
                <w:sz w:val="20"/>
                <w:szCs w:val="20"/>
              </w:rPr>
            </w:pPr>
            <w:r w:rsidRPr="007E7825">
              <w:rPr>
                <w:b/>
                <w:sz w:val="20"/>
                <w:szCs w:val="20"/>
              </w:rPr>
              <w:t>Fri</w:t>
            </w:r>
          </w:p>
        </w:tc>
        <w:tc>
          <w:tcPr>
            <w:tcW w:w="809" w:type="dxa"/>
          </w:tcPr>
          <w:p w14:paraId="184B320B" w14:textId="74C288D0" w:rsidR="00295359" w:rsidRPr="007E7825" w:rsidRDefault="00295359" w:rsidP="001A113F">
            <w:pPr>
              <w:spacing w:after="160" w:line="278" w:lineRule="auto"/>
              <w:ind w:left="0" w:firstLine="0"/>
              <w:rPr>
                <w:b/>
                <w:sz w:val="20"/>
                <w:szCs w:val="20"/>
              </w:rPr>
            </w:pPr>
            <w:r w:rsidRPr="007E7825">
              <w:rPr>
                <w:b/>
                <w:sz w:val="20"/>
                <w:szCs w:val="20"/>
              </w:rPr>
              <w:t>Total</w:t>
            </w:r>
          </w:p>
        </w:tc>
        <w:tc>
          <w:tcPr>
            <w:tcW w:w="1242" w:type="dxa"/>
          </w:tcPr>
          <w:p w14:paraId="3BCCCD42" w14:textId="3AEB2A61" w:rsidR="00295359" w:rsidRPr="007E7825" w:rsidRDefault="00295359" w:rsidP="001A113F">
            <w:pPr>
              <w:spacing w:after="160" w:line="278" w:lineRule="auto"/>
              <w:ind w:left="0" w:firstLine="0"/>
              <w:rPr>
                <w:b/>
                <w:sz w:val="20"/>
                <w:szCs w:val="20"/>
              </w:rPr>
            </w:pPr>
            <w:r w:rsidRPr="007E7825">
              <w:rPr>
                <w:b/>
                <w:sz w:val="20"/>
                <w:szCs w:val="20"/>
              </w:rPr>
              <w:t>Number of funded weeks</w:t>
            </w:r>
          </w:p>
        </w:tc>
      </w:tr>
      <w:tr w:rsidR="00295359" w:rsidRPr="000910C0" w14:paraId="0E20283C" w14:textId="6AC59710" w:rsidTr="001A113F">
        <w:trPr>
          <w:trHeight w:val="332"/>
        </w:trPr>
        <w:tc>
          <w:tcPr>
            <w:tcW w:w="4423" w:type="dxa"/>
            <w:shd w:val="clear" w:color="auto" w:fill="E7E6E6"/>
          </w:tcPr>
          <w:p w14:paraId="7125E536" w14:textId="336178DE" w:rsidR="00295359" w:rsidRDefault="00295359" w:rsidP="001A113F">
            <w:pPr>
              <w:autoSpaceDE w:val="0"/>
              <w:autoSpaceDN w:val="0"/>
              <w:adjustRightInd w:val="0"/>
              <w:rPr>
                <w:b/>
                <w:bCs/>
                <w:sz w:val="20"/>
                <w:szCs w:val="20"/>
              </w:rPr>
            </w:pPr>
            <w:r w:rsidRPr="000910C0">
              <w:rPr>
                <w:b/>
                <w:bCs/>
                <w:sz w:val="20"/>
                <w:szCs w:val="20"/>
              </w:rPr>
              <w:t xml:space="preserve">Funded hours Disadvantaged 2-year-old </w:t>
            </w:r>
            <w:r w:rsidR="00841494">
              <w:rPr>
                <w:b/>
                <w:bCs/>
                <w:sz w:val="20"/>
                <w:szCs w:val="20"/>
              </w:rPr>
              <w:t>– up to 15 hours/week</w:t>
            </w:r>
          </w:p>
          <w:p w14:paraId="58C0E35F" w14:textId="77777777" w:rsidR="00295359" w:rsidRDefault="00295359" w:rsidP="001A113F">
            <w:pPr>
              <w:autoSpaceDE w:val="0"/>
              <w:autoSpaceDN w:val="0"/>
              <w:adjustRightInd w:val="0"/>
              <w:rPr>
                <w:b/>
                <w:bCs/>
                <w:sz w:val="20"/>
                <w:szCs w:val="20"/>
              </w:rPr>
            </w:pPr>
            <w:r>
              <w:rPr>
                <w:b/>
                <w:bCs/>
                <w:sz w:val="20"/>
                <w:szCs w:val="20"/>
              </w:rPr>
              <w:t>Morning:</w:t>
            </w:r>
          </w:p>
          <w:p w14:paraId="4885B517" w14:textId="77777777" w:rsidR="00295359" w:rsidRDefault="00295359" w:rsidP="001A113F">
            <w:pPr>
              <w:autoSpaceDE w:val="0"/>
              <w:autoSpaceDN w:val="0"/>
              <w:adjustRightInd w:val="0"/>
              <w:rPr>
                <w:b/>
                <w:bCs/>
                <w:sz w:val="20"/>
                <w:szCs w:val="20"/>
              </w:rPr>
            </w:pPr>
            <w:r>
              <w:rPr>
                <w:b/>
                <w:bCs/>
                <w:sz w:val="20"/>
                <w:szCs w:val="20"/>
              </w:rPr>
              <w:t>Afternoon:</w:t>
            </w:r>
          </w:p>
          <w:p w14:paraId="5376C2E8" w14:textId="4523F2A4" w:rsidR="00295359" w:rsidRPr="000910C0" w:rsidRDefault="00295359" w:rsidP="001A113F">
            <w:pPr>
              <w:autoSpaceDE w:val="0"/>
              <w:autoSpaceDN w:val="0"/>
              <w:adjustRightInd w:val="0"/>
              <w:rPr>
                <w:b/>
                <w:bCs/>
                <w:sz w:val="20"/>
                <w:szCs w:val="20"/>
              </w:rPr>
            </w:pPr>
            <w:r>
              <w:rPr>
                <w:b/>
                <w:bCs/>
                <w:sz w:val="20"/>
                <w:szCs w:val="20"/>
              </w:rPr>
              <w:t>Full Day:</w:t>
            </w:r>
          </w:p>
        </w:tc>
        <w:tc>
          <w:tcPr>
            <w:tcW w:w="809" w:type="dxa"/>
          </w:tcPr>
          <w:p w14:paraId="615AE73F" w14:textId="77777777" w:rsidR="00295359" w:rsidRDefault="00295359" w:rsidP="001A113F">
            <w:pPr>
              <w:spacing w:after="160" w:line="278" w:lineRule="auto"/>
              <w:ind w:left="0" w:firstLine="0"/>
              <w:rPr>
                <w:b/>
                <w:bCs/>
                <w:sz w:val="20"/>
                <w:szCs w:val="20"/>
              </w:rPr>
            </w:pPr>
          </w:p>
          <w:p w14:paraId="07851C04" w14:textId="77777777" w:rsidR="00295359" w:rsidRDefault="00295359" w:rsidP="001A113F">
            <w:pPr>
              <w:spacing w:after="0" w:line="278" w:lineRule="auto"/>
              <w:ind w:left="0" w:firstLine="0"/>
              <w:rPr>
                <w:b/>
                <w:bCs/>
                <w:sz w:val="20"/>
                <w:szCs w:val="20"/>
              </w:rPr>
            </w:pPr>
            <w:r>
              <w:rPr>
                <w:b/>
                <w:bCs/>
                <w:sz w:val="20"/>
                <w:szCs w:val="20"/>
              </w:rPr>
              <w:t>2.5</w:t>
            </w:r>
          </w:p>
          <w:p w14:paraId="6B479651" w14:textId="77777777" w:rsidR="00295359" w:rsidRDefault="00295359" w:rsidP="001A113F">
            <w:pPr>
              <w:spacing w:after="0" w:line="278" w:lineRule="auto"/>
              <w:ind w:left="0" w:firstLine="0"/>
              <w:rPr>
                <w:b/>
                <w:bCs/>
                <w:sz w:val="20"/>
                <w:szCs w:val="20"/>
              </w:rPr>
            </w:pPr>
            <w:r>
              <w:rPr>
                <w:b/>
                <w:bCs/>
                <w:sz w:val="20"/>
                <w:szCs w:val="20"/>
              </w:rPr>
              <w:t>2.5</w:t>
            </w:r>
          </w:p>
          <w:p w14:paraId="4BE7B616" w14:textId="4939BA0F" w:rsidR="00295359" w:rsidRPr="000910C0" w:rsidRDefault="00841494" w:rsidP="001A113F">
            <w:pPr>
              <w:spacing w:after="0" w:line="278" w:lineRule="auto"/>
              <w:ind w:left="0" w:firstLine="0"/>
              <w:rPr>
                <w:b/>
                <w:bCs/>
                <w:sz w:val="20"/>
                <w:szCs w:val="20"/>
              </w:rPr>
            </w:pPr>
            <w:r>
              <w:rPr>
                <w:b/>
                <w:bCs/>
                <w:sz w:val="20"/>
                <w:szCs w:val="20"/>
              </w:rPr>
              <w:t>5.0</w:t>
            </w:r>
          </w:p>
        </w:tc>
        <w:tc>
          <w:tcPr>
            <w:tcW w:w="809" w:type="dxa"/>
          </w:tcPr>
          <w:p w14:paraId="216273B5" w14:textId="77777777" w:rsidR="00295359" w:rsidRDefault="00295359" w:rsidP="001A113F">
            <w:pPr>
              <w:spacing w:after="160" w:line="278" w:lineRule="auto"/>
              <w:ind w:left="0" w:firstLine="0"/>
              <w:rPr>
                <w:b/>
                <w:bCs/>
                <w:sz w:val="20"/>
                <w:szCs w:val="20"/>
              </w:rPr>
            </w:pPr>
          </w:p>
          <w:p w14:paraId="15F8606A" w14:textId="77777777" w:rsidR="00295359" w:rsidRDefault="00295359" w:rsidP="001A113F">
            <w:pPr>
              <w:spacing w:after="0" w:line="278" w:lineRule="auto"/>
              <w:ind w:left="0" w:firstLine="0"/>
              <w:rPr>
                <w:b/>
                <w:bCs/>
                <w:sz w:val="20"/>
                <w:szCs w:val="20"/>
              </w:rPr>
            </w:pPr>
            <w:r>
              <w:rPr>
                <w:b/>
                <w:bCs/>
                <w:sz w:val="20"/>
                <w:szCs w:val="20"/>
              </w:rPr>
              <w:t>2.5</w:t>
            </w:r>
          </w:p>
          <w:p w14:paraId="74977BFA" w14:textId="77777777" w:rsidR="00295359" w:rsidRDefault="00295359" w:rsidP="001A113F">
            <w:pPr>
              <w:spacing w:after="0" w:line="278" w:lineRule="auto"/>
              <w:ind w:left="0" w:firstLine="0"/>
              <w:rPr>
                <w:b/>
                <w:bCs/>
                <w:sz w:val="20"/>
                <w:szCs w:val="20"/>
              </w:rPr>
            </w:pPr>
            <w:r>
              <w:rPr>
                <w:b/>
                <w:bCs/>
                <w:sz w:val="20"/>
                <w:szCs w:val="20"/>
              </w:rPr>
              <w:t>2.5</w:t>
            </w:r>
          </w:p>
          <w:p w14:paraId="134139DE" w14:textId="710C2AF3" w:rsidR="00295359" w:rsidRPr="000910C0" w:rsidRDefault="00295359" w:rsidP="001A113F">
            <w:pPr>
              <w:spacing w:after="0" w:line="278" w:lineRule="auto"/>
              <w:ind w:left="0" w:firstLine="0"/>
              <w:rPr>
                <w:b/>
                <w:bCs/>
                <w:sz w:val="20"/>
                <w:szCs w:val="20"/>
              </w:rPr>
            </w:pPr>
            <w:r>
              <w:rPr>
                <w:b/>
                <w:bCs/>
                <w:sz w:val="20"/>
                <w:szCs w:val="20"/>
              </w:rPr>
              <w:t>5.0</w:t>
            </w:r>
          </w:p>
        </w:tc>
        <w:tc>
          <w:tcPr>
            <w:tcW w:w="809" w:type="dxa"/>
          </w:tcPr>
          <w:p w14:paraId="16A31193" w14:textId="77777777" w:rsidR="00295359" w:rsidRDefault="00295359" w:rsidP="001A113F">
            <w:pPr>
              <w:spacing w:after="160" w:line="278" w:lineRule="auto"/>
              <w:ind w:left="0" w:firstLine="0"/>
              <w:rPr>
                <w:b/>
                <w:bCs/>
                <w:sz w:val="20"/>
                <w:szCs w:val="20"/>
              </w:rPr>
            </w:pPr>
          </w:p>
          <w:p w14:paraId="61362C47" w14:textId="77777777" w:rsidR="00295359" w:rsidRDefault="00295359" w:rsidP="001A113F">
            <w:pPr>
              <w:spacing w:after="0" w:line="278" w:lineRule="auto"/>
              <w:ind w:left="0" w:firstLine="0"/>
              <w:rPr>
                <w:b/>
                <w:bCs/>
                <w:sz w:val="20"/>
                <w:szCs w:val="20"/>
              </w:rPr>
            </w:pPr>
            <w:r>
              <w:rPr>
                <w:b/>
                <w:bCs/>
                <w:sz w:val="20"/>
                <w:szCs w:val="20"/>
              </w:rPr>
              <w:t>2.5</w:t>
            </w:r>
          </w:p>
          <w:p w14:paraId="764D9CD8" w14:textId="77777777" w:rsidR="00295359" w:rsidRDefault="00295359" w:rsidP="001A113F">
            <w:pPr>
              <w:spacing w:after="0" w:line="278" w:lineRule="auto"/>
              <w:ind w:left="0" w:firstLine="0"/>
              <w:rPr>
                <w:b/>
                <w:bCs/>
                <w:sz w:val="20"/>
                <w:szCs w:val="20"/>
              </w:rPr>
            </w:pPr>
            <w:r>
              <w:rPr>
                <w:b/>
                <w:bCs/>
                <w:sz w:val="20"/>
                <w:szCs w:val="20"/>
              </w:rPr>
              <w:t>2.5</w:t>
            </w:r>
          </w:p>
          <w:p w14:paraId="4855C540" w14:textId="1A8710BE" w:rsidR="00295359" w:rsidRPr="000910C0" w:rsidRDefault="00295359" w:rsidP="001A113F">
            <w:pPr>
              <w:spacing w:after="160" w:line="278" w:lineRule="auto"/>
              <w:ind w:left="0" w:firstLine="0"/>
              <w:rPr>
                <w:b/>
                <w:bCs/>
                <w:sz w:val="20"/>
                <w:szCs w:val="20"/>
              </w:rPr>
            </w:pPr>
            <w:r>
              <w:rPr>
                <w:b/>
                <w:bCs/>
                <w:sz w:val="20"/>
                <w:szCs w:val="20"/>
              </w:rPr>
              <w:t>5.0</w:t>
            </w:r>
          </w:p>
        </w:tc>
        <w:tc>
          <w:tcPr>
            <w:tcW w:w="809" w:type="dxa"/>
          </w:tcPr>
          <w:p w14:paraId="74FBDF3F" w14:textId="77777777" w:rsidR="00295359" w:rsidRDefault="00295359" w:rsidP="001A113F">
            <w:pPr>
              <w:spacing w:after="160" w:line="278" w:lineRule="auto"/>
              <w:ind w:left="0" w:firstLine="0"/>
              <w:rPr>
                <w:b/>
                <w:bCs/>
                <w:sz w:val="20"/>
                <w:szCs w:val="20"/>
              </w:rPr>
            </w:pPr>
          </w:p>
          <w:p w14:paraId="13586B11" w14:textId="77777777" w:rsidR="00295359" w:rsidRDefault="00295359" w:rsidP="001A113F">
            <w:pPr>
              <w:spacing w:after="0" w:line="278" w:lineRule="auto"/>
              <w:ind w:left="0" w:firstLine="0"/>
              <w:rPr>
                <w:b/>
                <w:bCs/>
                <w:sz w:val="20"/>
                <w:szCs w:val="20"/>
              </w:rPr>
            </w:pPr>
            <w:r>
              <w:rPr>
                <w:b/>
                <w:bCs/>
                <w:sz w:val="20"/>
                <w:szCs w:val="20"/>
              </w:rPr>
              <w:t>2.5</w:t>
            </w:r>
          </w:p>
          <w:p w14:paraId="42103162" w14:textId="77777777" w:rsidR="00295359" w:rsidRDefault="00295359" w:rsidP="001A113F">
            <w:pPr>
              <w:spacing w:after="0" w:line="278" w:lineRule="auto"/>
              <w:ind w:left="0" w:firstLine="0"/>
              <w:rPr>
                <w:b/>
                <w:bCs/>
                <w:sz w:val="20"/>
                <w:szCs w:val="20"/>
              </w:rPr>
            </w:pPr>
            <w:r>
              <w:rPr>
                <w:b/>
                <w:bCs/>
                <w:sz w:val="20"/>
                <w:szCs w:val="20"/>
              </w:rPr>
              <w:t>2.5</w:t>
            </w:r>
          </w:p>
          <w:p w14:paraId="1D7D0CA8" w14:textId="02435E03" w:rsidR="00295359" w:rsidRPr="000910C0" w:rsidRDefault="00295359" w:rsidP="001A113F">
            <w:pPr>
              <w:spacing w:after="160" w:line="278" w:lineRule="auto"/>
              <w:ind w:left="0" w:firstLine="0"/>
              <w:rPr>
                <w:b/>
                <w:bCs/>
                <w:sz w:val="20"/>
                <w:szCs w:val="20"/>
              </w:rPr>
            </w:pPr>
            <w:r>
              <w:rPr>
                <w:b/>
                <w:bCs/>
                <w:sz w:val="20"/>
                <w:szCs w:val="20"/>
              </w:rPr>
              <w:t>5.0</w:t>
            </w:r>
          </w:p>
        </w:tc>
        <w:tc>
          <w:tcPr>
            <w:tcW w:w="809" w:type="dxa"/>
          </w:tcPr>
          <w:p w14:paraId="376109C0" w14:textId="77777777" w:rsidR="00295359" w:rsidRDefault="00295359" w:rsidP="001A113F">
            <w:pPr>
              <w:spacing w:after="160" w:line="278" w:lineRule="auto"/>
              <w:ind w:left="0" w:firstLine="0"/>
              <w:rPr>
                <w:b/>
                <w:bCs/>
                <w:sz w:val="20"/>
                <w:szCs w:val="20"/>
              </w:rPr>
            </w:pPr>
          </w:p>
          <w:p w14:paraId="089B9F8F" w14:textId="77777777" w:rsidR="00295359" w:rsidRDefault="00295359" w:rsidP="001A113F">
            <w:pPr>
              <w:spacing w:after="0" w:line="278" w:lineRule="auto"/>
              <w:ind w:left="0" w:firstLine="0"/>
              <w:rPr>
                <w:b/>
                <w:bCs/>
                <w:sz w:val="20"/>
                <w:szCs w:val="20"/>
              </w:rPr>
            </w:pPr>
            <w:r>
              <w:rPr>
                <w:b/>
                <w:bCs/>
                <w:sz w:val="20"/>
                <w:szCs w:val="20"/>
              </w:rPr>
              <w:t>2.5</w:t>
            </w:r>
          </w:p>
          <w:p w14:paraId="5544EF5D" w14:textId="77777777" w:rsidR="00295359" w:rsidRDefault="00295359" w:rsidP="001A113F">
            <w:pPr>
              <w:spacing w:after="0" w:line="278" w:lineRule="auto"/>
              <w:ind w:left="0" w:firstLine="0"/>
              <w:rPr>
                <w:b/>
                <w:bCs/>
                <w:sz w:val="20"/>
                <w:szCs w:val="20"/>
              </w:rPr>
            </w:pPr>
            <w:r>
              <w:rPr>
                <w:b/>
                <w:bCs/>
                <w:sz w:val="20"/>
                <w:szCs w:val="20"/>
              </w:rPr>
              <w:t>2.5</w:t>
            </w:r>
          </w:p>
          <w:p w14:paraId="615B4BCA" w14:textId="509FA863" w:rsidR="00295359" w:rsidRPr="000910C0" w:rsidRDefault="00295359" w:rsidP="001A113F">
            <w:pPr>
              <w:spacing w:after="160" w:line="278" w:lineRule="auto"/>
              <w:ind w:left="0" w:firstLine="0"/>
              <w:rPr>
                <w:b/>
                <w:bCs/>
                <w:sz w:val="20"/>
                <w:szCs w:val="20"/>
              </w:rPr>
            </w:pPr>
            <w:r>
              <w:rPr>
                <w:b/>
                <w:bCs/>
                <w:sz w:val="20"/>
                <w:szCs w:val="20"/>
              </w:rPr>
              <w:t>5.0</w:t>
            </w:r>
          </w:p>
        </w:tc>
        <w:tc>
          <w:tcPr>
            <w:tcW w:w="809" w:type="dxa"/>
          </w:tcPr>
          <w:p w14:paraId="21146C1A" w14:textId="2D3BB109" w:rsidR="00295359" w:rsidRDefault="00841494" w:rsidP="001A113F">
            <w:pPr>
              <w:spacing w:after="160" w:line="278" w:lineRule="auto"/>
              <w:ind w:left="0" w:firstLine="0"/>
              <w:rPr>
                <w:b/>
                <w:bCs/>
                <w:sz w:val="20"/>
                <w:szCs w:val="20"/>
              </w:rPr>
            </w:pPr>
            <w:r>
              <w:rPr>
                <w:b/>
                <w:bCs/>
                <w:sz w:val="20"/>
                <w:szCs w:val="20"/>
              </w:rPr>
              <w:t>Up to</w:t>
            </w:r>
          </w:p>
          <w:p w14:paraId="2D9EB7A2" w14:textId="56F0CE40" w:rsidR="00841494" w:rsidRDefault="00841494" w:rsidP="001A113F">
            <w:pPr>
              <w:spacing w:after="160" w:line="278" w:lineRule="auto"/>
              <w:ind w:left="0" w:firstLine="0"/>
              <w:rPr>
                <w:b/>
                <w:bCs/>
                <w:sz w:val="20"/>
                <w:szCs w:val="20"/>
              </w:rPr>
            </w:pPr>
            <w:r>
              <w:rPr>
                <w:b/>
                <w:bCs/>
                <w:sz w:val="20"/>
                <w:szCs w:val="20"/>
              </w:rPr>
              <w:t>15 hrs</w:t>
            </w:r>
          </w:p>
          <w:p w14:paraId="06777E85" w14:textId="39BA8D22" w:rsidR="00295359" w:rsidRPr="000910C0" w:rsidRDefault="00295359" w:rsidP="001A113F">
            <w:pPr>
              <w:spacing w:after="0" w:line="278" w:lineRule="auto"/>
              <w:ind w:left="0" w:firstLine="0"/>
              <w:rPr>
                <w:b/>
                <w:bCs/>
                <w:sz w:val="20"/>
                <w:szCs w:val="20"/>
              </w:rPr>
            </w:pPr>
          </w:p>
        </w:tc>
        <w:tc>
          <w:tcPr>
            <w:tcW w:w="1242" w:type="dxa"/>
          </w:tcPr>
          <w:p w14:paraId="39413A1F" w14:textId="24936A95" w:rsidR="00295359" w:rsidRPr="000910C0" w:rsidRDefault="0085307B" w:rsidP="001A113F">
            <w:pPr>
              <w:spacing w:after="160" w:line="278" w:lineRule="auto"/>
              <w:ind w:left="0" w:firstLine="0"/>
              <w:jc w:val="center"/>
              <w:rPr>
                <w:b/>
                <w:bCs/>
                <w:sz w:val="20"/>
                <w:szCs w:val="20"/>
              </w:rPr>
            </w:pPr>
            <w:r>
              <w:rPr>
                <w:b/>
                <w:bCs/>
                <w:sz w:val="20"/>
                <w:szCs w:val="20"/>
              </w:rPr>
              <w:t>13</w:t>
            </w:r>
          </w:p>
        </w:tc>
      </w:tr>
      <w:tr w:rsidR="00841494" w:rsidRPr="000910C0" w14:paraId="561A4EB5" w14:textId="165F941A" w:rsidTr="001A113F">
        <w:trPr>
          <w:trHeight w:val="332"/>
        </w:trPr>
        <w:tc>
          <w:tcPr>
            <w:tcW w:w="4423" w:type="dxa"/>
            <w:shd w:val="clear" w:color="auto" w:fill="E7E6E6"/>
          </w:tcPr>
          <w:p w14:paraId="1DEA878B" w14:textId="1D91F3AA" w:rsidR="00841494" w:rsidRDefault="00841494" w:rsidP="001A113F">
            <w:pPr>
              <w:autoSpaceDE w:val="0"/>
              <w:autoSpaceDN w:val="0"/>
              <w:adjustRightInd w:val="0"/>
              <w:rPr>
                <w:b/>
                <w:bCs/>
                <w:sz w:val="20"/>
                <w:szCs w:val="20"/>
              </w:rPr>
            </w:pPr>
            <w:r w:rsidRPr="000910C0">
              <w:rPr>
                <w:b/>
                <w:bCs/>
                <w:sz w:val="20"/>
                <w:szCs w:val="20"/>
              </w:rPr>
              <w:t>Funded hours universal 3 &amp; 4-year-old</w:t>
            </w:r>
            <w:r>
              <w:rPr>
                <w:b/>
                <w:bCs/>
                <w:sz w:val="20"/>
                <w:szCs w:val="20"/>
              </w:rPr>
              <w:t xml:space="preserve"> – up to 15 hours/week</w:t>
            </w:r>
          </w:p>
          <w:p w14:paraId="495E906D" w14:textId="77777777" w:rsidR="00841494" w:rsidRDefault="00841494" w:rsidP="001A113F">
            <w:pPr>
              <w:autoSpaceDE w:val="0"/>
              <w:autoSpaceDN w:val="0"/>
              <w:adjustRightInd w:val="0"/>
              <w:rPr>
                <w:b/>
                <w:bCs/>
                <w:sz w:val="20"/>
                <w:szCs w:val="20"/>
              </w:rPr>
            </w:pPr>
            <w:r>
              <w:rPr>
                <w:b/>
                <w:bCs/>
                <w:sz w:val="20"/>
                <w:szCs w:val="20"/>
              </w:rPr>
              <w:t>Morning:</w:t>
            </w:r>
          </w:p>
          <w:p w14:paraId="4BD77087" w14:textId="77777777" w:rsidR="00841494" w:rsidRDefault="00841494" w:rsidP="001A113F">
            <w:pPr>
              <w:autoSpaceDE w:val="0"/>
              <w:autoSpaceDN w:val="0"/>
              <w:adjustRightInd w:val="0"/>
              <w:rPr>
                <w:b/>
                <w:bCs/>
                <w:sz w:val="20"/>
                <w:szCs w:val="20"/>
              </w:rPr>
            </w:pPr>
            <w:r>
              <w:rPr>
                <w:b/>
                <w:bCs/>
                <w:sz w:val="20"/>
                <w:szCs w:val="20"/>
              </w:rPr>
              <w:t>Afternoon:</w:t>
            </w:r>
          </w:p>
          <w:p w14:paraId="02B43322" w14:textId="2304B719" w:rsidR="00841494" w:rsidRPr="000910C0" w:rsidRDefault="00841494" w:rsidP="001A113F">
            <w:pPr>
              <w:autoSpaceDE w:val="0"/>
              <w:autoSpaceDN w:val="0"/>
              <w:adjustRightInd w:val="0"/>
              <w:rPr>
                <w:b/>
                <w:bCs/>
                <w:sz w:val="20"/>
                <w:szCs w:val="20"/>
              </w:rPr>
            </w:pPr>
            <w:r>
              <w:rPr>
                <w:b/>
                <w:bCs/>
                <w:sz w:val="20"/>
                <w:szCs w:val="20"/>
              </w:rPr>
              <w:t>Full Day:</w:t>
            </w:r>
          </w:p>
        </w:tc>
        <w:tc>
          <w:tcPr>
            <w:tcW w:w="809" w:type="dxa"/>
          </w:tcPr>
          <w:p w14:paraId="45C579EC" w14:textId="77777777" w:rsidR="00841494" w:rsidRDefault="00841494" w:rsidP="001A113F">
            <w:pPr>
              <w:spacing w:after="160" w:line="278" w:lineRule="auto"/>
              <w:ind w:left="0" w:firstLine="0"/>
              <w:rPr>
                <w:b/>
                <w:bCs/>
                <w:sz w:val="20"/>
                <w:szCs w:val="20"/>
              </w:rPr>
            </w:pPr>
          </w:p>
          <w:p w14:paraId="43E31F29" w14:textId="77777777" w:rsidR="00841494" w:rsidRDefault="00841494" w:rsidP="001A113F">
            <w:pPr>
              <w:spacing w:after="0" w:line="278" w:lineRule="auto"/>
              <w:ind w:left="0" w:firstLine="0"/>
              <w:rPr>
                <w:b/>
                <w:bCs/>
                <w:sz w:val="20"/>
                <w:szCs w:val="20"/>
              </w:rPr>
            </w:pPr>
            <w:r>
              <w:rPr>
                <w:b/>
                <w:bCs/>
                <w:sz w:val="20"/>
                <w:szCs w:val="20"/>
              </w:rPr>
              <w:t>2.5</w:t>
            </w:r>
          </w:p>
          <w:p w14:paraId="7B2F4C38" w14:textId="77777777" w:rsidR="00841494" w:rsidRDefault="00841494" w:rsidP="001A113F">
            <w:pPr>
              <w:spacing w:after="0" w:line="278" w:lineRule="auto"/>
              <w:ind w:left="0" w:firstLine="0"/>
              <w:rPr>
                <w:b/>
                <w:bCs/>
                <w:sz w:val="20"/>
                <w:szCs w:val="20"/>
              </w:rPr>
            </w:pPr>
            <w:r>
              <w:rPr>
                <w:b/>
                <w:bCs/>
                <w:sz w:val="20"/>
                <w:szCs w:val="20"/>
              </w:rPr>
              <w:t>2.5</w:t>
            </w:r>
          </w:p>
          <w:p w14:paraId="1C30E382" w14:textId="608C08DD" w:rsidR="00841494" w:rsidRPr="000910C0" w:rsidRDefault="00841494" w:rsidP="001A113F">
            <w:pPr>
              <w:spacing w:after="0" w:line="278" w:lineRule="auto"/>
              <w:ind w:left="0" w:firstLine="0"/>
              <w:rPr>
                <w:b/>
                <w:bCs/>
                <w:sz w:val="20"/>
                <w:szCs w:val="20"/>
              </w:rPr>
            </w:pPr>
            <w:r>
              <w:rPr>
                <w:b/>
                <w:bCs/>
                <w:sz w:val="20"/>
                <w:szCs w:val="20"/>
              </w:rPr>
              <w:t>5.0</w:t>
            </w:r>
          </w:p>
        </w:tc>
        <w:tc>
          <w:tcPr>
            <w:tcW w:w="809" w:type="dxa"/>
          </w:tcPr>
          <w:p w14:paraId="752A0066" w14:textId="77777777" w:rsidR="00841494" w:rsidRDefault="00841494" w:rsidP="001A113F">
            <w:pPr>
              <w:spacing w:after="160" w:line="278" w:lineRule="auto"/>
              <w:ind w:left="0" w:firstLine="0"/>
              <w:rPr>
                <w:b/>
                <w:bCs/>
                <w:sz w:val="20"/>
                <w:szCs w:val="20"/>
              </w:rPr>
            </w:pPr>
          </w:p>
          <w:p w14:paraId="675E38C5" w14:textId="77777777" w:rsidR="00841494" w:rsidRDefault="00841494" w:rsidP="001A113F">
            <w:pPr>
              <w:spacing w:after="0" w:line="278" w:lineRule="auto"/>
              <w:ind w:left="0" w:firstLine="0"/>
              <w:rPr>
                <w:b/>
                <w:bCs/>
                <w:sz w:val="20"/>
                <w:szCs w:val="20"/>
              </w:rPr>
            </w:pPr>
            <w:r>
              <w:rPr>
                <w:b/>
                <w:bCs/>
                <w:sz w:val="20"/>
                <w:szCs w:val="20"/>
              </w:rPr>
              <w:t>2.5</w:t>
            </w:r>
          </w:p>
          <w:p w14:paraId="24B4D72D" w14:textId="77777777" w:rsidR="00841494" w:rsidRDefault="00841494" w:rsidP="001A113F">
            <w:pPr>
              <w:spacing w:after="0" w:line="278" w:lineRule="auto"/>
              <w:ind w:left="0" w:firstLine="0"/>
              <w:rPr>
                <w:b/>
                <w:bCs/>
                <w:sz w:val="20"/>
                <w:szCs w:val="20"/>
              </w:rPr>
            </w:pPr>
            <w:r>
              <w:rPr>
                <w:b/>
                <w:bCs/>
                <w:sz w:val="20"/>
                <w:szCs w:val="20"/>
              </w:rPr>
              <w:t>2.5</w:t>
            </w:r>
          </w:p>
          <w:p w14:paraId="1A94A21C" w14:textId="48AFAB9E" w:rsidR="00841494" w:rsidRPr="000910C0" w:rsidRDefault="00841494" w:rsidP="001A113F">
            <w:pPr>
              <w:spacing w:after="160" w:line="278" w:lineRule="auto"/>
              <w:ind w:left="0" w:firstLine="0"/>
              <w:rPr>
                <w:b/>
                <w:bCs/>
                <w:sz w:val="20"/>
                <w:szCs w:val="20"/>
              </w:rPr>
            </w:pPr>
            <w:r>
              <w:rPr>
                <w:b/>
                <w:bCs/>
                <w:sz w:val="20"/>
                <w:szCs w:val="20"/>
              </w:rPr>
              <w:t>5.0</w:t>
            </w:r>
          </w:p>
        </w:tc>
        <w:tc>
          <w:tcPr>
            <w:tcW w:w="809" w:type="dxa"/>
          </w:tcPr>
          <w:p w14:paraId="3E1AE69B" w14:textId="77777777" w:rsidR="00841494" w:rsidRDefault="00841494" w:rsidP="001A113F">
            <w:pPr>
              <w:spacing w:after="160" w:line="278" w:lineRule="auto"/>
              <w:ind w:left="0" w:firstLine="0"/>
              <w:rPr>
                <w:b/>
                <w:bCs/>
                <w:sz w:val="20"/>
                <w:szCs w:val="20"/>
              </w:rPr>
            </w:pPr>
          </w:p>
          <w:p w14:paraId="290D970F" w14:textId="77777777" w:rsidR="00841494" w:rsidRDefault="00841494" w:rsidP="001A113F">
            <w:pPr>
              <w:spacing w:after="0" w:line="278" w:lineRule="auto"/>
              <w:ind w:left="0" w:firstLine="0"/>
              <w:rPr>
                <w:b/>
                <w:bCs/>
                <w:sz w:val="20"/>
                <w:szCs w:val="20"/>
              </w:rPr>
            </w:pPr>
            <w:r>
              <w:rPr>
                <w:b/>
                <w:bCs/>
                <w:sz w:val="20"/>
                <w:szCs w:val="20"/>
              </w:rPr>
              <w:t>2.5</w:t>
            </w:r>
          </w:p>
          <w:p w14:paraId="0968F09F" w14:textId="77777777" w:rsidR="00841494" w:rsidRDefault="00841494" w:rsidP="001A113F">
            <w:pPr>
              <w:spacing w:after="0" w:line="278" w:lineRule="auto"/>
              <w:ind w:left="0" w:firstLine="0"/>
              <w:rPr>
                <w:b/>
                <w:bCs/>
                <w:sz w:val="20"/>
                <w:szCs w:val="20"/>
              </w:rPr>
            </w:pPr>
            <w:r>
              <w:rPr>
                <w:b/>
                <w:bCs/>
                <w:sz w:val="20"/>
                <w:szCs w:val="20"/>
              </w:rPr>
              <w:t>2.5</w:t>
            </w:r>
          </w:p>
          <w:p w14:paraId="531BC245" w14:textId="19E3B2E5" w:rsidR="00841494" w:rsidRPr="000910C0" w:rsidRDefault="00841494" w:rsidP="001A113F">
            <w:pPr>
              <w:spacing w:after="160" w:line="278" w:lineRule="auto"/>
              <w:ind w:left="0" w:firstLine="0"/>
              <w:rPr>
                <w:b/>
                <w:bCs/>
                <w:sz w:val="20"/>
                <w:szCs w:val="20"/>
              </w:rPr>
            </w:pPr>
            <w:r>
              <w:rPr>
                <w:b/>
                <w:bCs/>
                <w:sz w:val="20"/>
                <w:szCs w:val="20"/>
              </w:rPr>
              <w:t>5.0</w:t>
            </w:r>
          </w:p>
        </w:tc>
        <w:tc>
          <w:tcPr>
            <w:tcW w:w="809" w:type="dxa"/>
          </w:tcPr>
          <w:p w14:paraId="3376771C" w14:textId="77777777" w:rsidR="00841494" w:rsidRDefault="00841494" w:rsidP="001A113F">
            <w:pPr>
              <w:spacing w:after="160" w:line="278" w:lineRule="auto"/>
              <w:ind w:left="0" w:firstLine="0"/>
              <w:rPr>
                <w:b/>
                <w:bCs/>
                <w:sz w:val="20"/>
                <w:szCs w:val="20"/>
              </w:rPr>
            </w:pPr>
          </w:p>
          <w:p w14:paraId="62C44C07" w14:textId="77777777" w:rsidR="00841494" w:rsidRDefault="00841494" w:rsidP="001A113F">
            <w:pPr>
              <w:spacing w:after="0" w:line="278" w:lineRule="auto"/>
              <w:ind w:left="0" w:firstLine="0"/>
              <w:rPr>
                <w:b/>
                <w:bCs/>
                <w:sz w:val="20"/>
                <w:szCs w:val="20"/>
              </w:rPr>
            </w:pPr>
            <w:r>
              <w:rPr>
                <w:b/>
                <w:bCs/>
                <w:sz w:val="20"/>
                <w:szCs w:val="20"/>
              </w:rPr>
              <w:t>2.5</w:t>
            </w:r>
          </w:p>
          <w:p w14:paraId="1FA5A719" w14:textId="77777777" w:rsidR="00841494" w:rsidRDefault="00841494" w:rsidP="001A113F">
            <w:pPr>
              <w:spacing w:after="0" w:line="278" w:lineRule="auto"/>
              <w:ind w:left="0" w:firstLine="0"/>
              <w:rPr>
                <w:b/>
                <w:bCs/>
                <w:sz w:val="20"/>
                <w:szCs w:val="20"/>
              </w:rPr>
            </w:pPr>
            <w:r>
              <w:rPr>
                <w:b/>
                <w:bCs/>
                <w:sz w:val="20"/>
                <w:szCs w:val="20"/>
              </w:rPr>
              <w:t>2.5</w:t>
            </w:r>
          </w:p>
          <w:p w14:paraId="6AF8B073" w14:textId="31083BE8" w:rsidR="00841494" w:rsidRPr="000910C0" w:rsidRDefault="00841494" w:rsidP="001A113F">
            <w:pPr>
              <w:spacing w:after="160" w:line="278" w:lineRule="auto"/>
              <w:ind w:left="0" w:firstLine="0"/>
              <w:rPr>
                <w:b/>
                <w:bCs/>
                <w:sz w:val="20"/>
                <w:szCs w:val="20"/>
              </w:rPr>
            </w:pPr>
            <w:r>
              <w:rPr>
                <w:b/>
                <w:bCs/>
                <w:sz w:val="20"/>
                <w:szCs w:val="20"/>
              </w:rPr>
              <w:t>5.0</w:t>
            </w:r>
          </w:p>
        </w:tc>
        <w:tc>
          <w:tcPr>
            <w:tcW w:w="809" w:type="dxa"/>
          </w:tcPr>
          <w:p w14:paraId="211CDADF" w14:textId="77777777" w:rsidR="00841494" w:rsidRDefault="00841494" w:rsidP="001A113F">
            <w:pPr>
              <w:spacing w:after="160" w:line="278" w:lineRule="auto"/>
              <w:ind w:left="0" w:firstLine="0"/>
              <w:rPr>
                <w:b/>
                <w:bCs/>
                <w:sz w:val="20"/>
                <w:szCs w:val="20"/>
              </w:rPr>
            </w:pPr>
          </w:p>
          <w:p w14:paraId="6B056983" w14:textId="77777777" w:rsidR="00841494" w:rsidRDefault="00841494" w:rsidP="001A113F">
            <w:pPr>
              <w:spacing w:after="0" w:line="278" w:lineRule="auto"/>
              <w:ind w:left="0" w:firstLine="0"/>
              <w:rPr>
                <w:b/>
                <w:bCs/>
                <w:sz w:val="20"/>
                <w:szCs w:val="20"/>
              </w:rPr>
            </w:pPr>
            <w:r>
              <w:rPr>
                <w:b/>
                <w:bCs/>
                <w:sz w:val="20"/>
                <w:szCs w:val="20"/>
              </w:rPr>
              <w:t>2.5</w:t>
            </w:r>
          </w:p>
          <w:p w14:paraId="49ADB1E3" w14:textId="77777777" w:rsidR="00841494" w:rsidRDefault="00841494" w:rsidP="001A113F">
            <w:pPr>
              <w:spacing w:after="0" w:line="278" w:lineRule="auto"/>
              <w:ind w:left="0" w:firstLine="0"/>
              <w:rPr>
                <w:b/>
                <w:bCs/>
                <w:sz w:val="20"/>
                <w:szCs w:val="20"/>
              </w:rPr>
            </w:pPr>
            <w:r>
              <w:rPr>
                <w:b/>
                <w:bCs/>
                <w:sz w:val="20"/>
                <w:szCs w:val="20"/>
              </w:rPr>
              <w:t>2.5</w:t>
            </w:r>
          </w:p>
          <w:p w14:paraId="61960E62" w14:textId="278E2F80" w:rsidR="00841494" w:rsidRPr="000910C0" w:rsidRDefault="00841494" w:rsidP="001A113F">
            <w:pPr>
              <w:spacing w:after="160" w:line="278" w:lineRule="auto"/>
              <w:ind w:left="0" w:firstLine="0"/>
              <w:rPr>
                <w:b/>
                <w:bCs/>
                <w:sz w:val="20"/>
                <w:szCs w:val="20"/>
              </w:rPr>
            </w:pPr>
            <w:r>
              <w:rPr>
                <w:b/>
                <w:bCs/>
                <w:sz w:val="20"/>
                <w:szCs w:val="20"/>
              </w:rPr>
              <w:t>5.0</w:t>
            </w:r>
          </w:p>
        </w:tc>
        <w:tc>
          <w:tcPr>
            <w:tcW w:w="809" w:type="dxa"/>
          </w:tcPr>
          <w:p w14:paraId="52E52D62" w14:textId="77777777" w:rsidR="00841494" w:rsidRDefault="00841494" w:rsidP="001A113F">
            <w:pPr>
              <w:spacing w:after="160" w:line="278" w:lineRule="auto"/>
              <w:ind w:left="0" w:firstLine="0"/>
              <w:rPr>
                <w:b/>
                <w:bCs/>
                <w:sz w:val="20"/>
                <w:szCs w:val="20"/>
              </w:rPr>
            </w:pPr>
            <w:r>
              <w:rPr>
                <w:b/>
                <w:bCs/>
                <w:sz w:val="20"/>
                <w:szCs w:val="20"/>
              </w:rPr>
              <w:t>Up to</w:t>
            </w:r>
          </w:p>
          <w:p w14:paraId="54B2A0F0" w14:textId="02C48CFE" w:rsidR="00841494" w:rsidRPr="000910C0" w:rsidRDefault="00841494" w:rsidP="001A113F">
            <w:pPr>
              <w:spacing w:after="160" w:line="278" w:lineRule="auto"/>
              <w:ind w:left="0" w:firstLine="0"/>
              <w:rPr>
                <w:b/>
                <w:bCs/>
                <w:sz w:val="20"/>
                <w:szCs w:val="20"/>
              </w:rPr>
            </w:pPr>
            <w:r>
              <w:rPr>
                <w:b/>
                <w:bCs/>
                <w:sz w:val="20"/>
                <w:szCs w:val="20"/>
              </w:rPr>
              <w:t>15 hrs</w:t>
            </w:r>
          </w:p>
        </w:tc>
        <w:tc>
          <w:tcPr>
            <w:tcW w:w="1242" w:type="dxa"/>
          </w:tcPr>
          <w:p w14:paraId="6BC15EF1" w14:textId="0BE5F480" w:rsidR="00841494" w:rsidRPr="000910C0" w:rsidRDefault="0085307B" w:rsidP="001A113F">
            <w:pPr>
              <w:spacing w:after="160" w:line="278" w:lineRule="auto"/>
              <w:ind w:left="0" w:firstLine="0"/>
              <w:jc w:val="center"/>
              <w:rPr>
                <w:b/>
                <w:bCs/>
                <w:sz w:val="20"/>
                <w:szCs w:val="20"/>
              </w:rPr>
            </w:pPr>
            <w:r>
              <w:rPr>
                <w:b/>
                <w:bCs/>
                <w:sz w:val="20"/>
                <w:szCs w:val="20"/>
              </w:rPr>
              <w:t>13</w:t>
            </w:r>
          </w:p>
        </w:tc>
      </w:tr>
      <w:tr w:rsidR="00841494" w:rsidRPr="000910C0" w14:paraId="182FB6E3" w14:textId="746437E9" w:rsidTr="001A113F">
        <w:trPr>
          <w:trHeight w:val="408"/>
        </w:trPr>
        <w:tc>
          <w:tcPr>
            <w:tcW w:w="4423" w:type="dxa"/>
            <w:shd w:val="clear" w:color="auto" w:fill="E7E6E6"/>
          </w:tcPr>
          <w:p w14:paraId="4A4A47CD" w14:textId="77777777" w:rsidR="00841494" w:rsidRPr="000910C0" w:rsidRDefault="00841494" w:rsidP="001A113F">
            <w:pPr>
              <w:autoSpaceDE w:val="0"/>
              <w:autoSpaceDN w:val="0"/>
              <w:adjustRightInd w:val="0"/>
              <w:rPr>
                <w:b/>
                <w:bCs/>
                <w:sz w:val="20"/>
                <w:szCs w:val="20"/>
              </w:rPr>
            </w:pPr>
            <w:r w:rsidRPr="000910C0">
              <w:rPr>
                <w:b/>
                <w:bCs/>
                <w:sz w:val="20"/>
                <w:szCs w:val="20"/>
              </w:rPr>
              <w:t>Working Parent hours (if eligible)</w:t>
            </w:r>
          </w:p>
          <w:p w14:paraId="6CA8F2DD" w14:textId="6CF483CB" w:rsidR="00841494" w:rsidRDefault="00841494" w:rsidP="001A113F">
            <w:pPr>
              <w:autoSpaceDE w:val="0"/>
              <w:autoSpaceDN w:val="0"/>
              <w:adjustRightInd w:val="0"/>
              <w:rPr>
                <w:b/>
                <w:bCs/>
                <w:sz w:val="20"/>
                <w:szCs w:val="20"/>
              </w:rPr>
            </w:pPr>
            <w:r w:rsidRPr="000910C0">
              <w:rPr>
                <w:b/>
                <w:bCs/>
                <w:sz w:val="20"/>
                <w:szCs w:val="20"/>
              </w:rPr>
              <w:t xml:space="preserve">9–23-month-old, 2-year-old, or 3 &amp; 4-year-old  </w:t>
            </w:r>
            <w:r w:rsidR="001A113F">
              <w:rPr>
                <w:b/>
                <w:bCs/>
                <w:sz w:val="20"/>
                <w:szCs w:val="20"/>
              </w:rPr>
              <w:t xml:space="preserve"> - up to 30 hours/week</w:t>
            </w:r>
          </w:p>
          <w:p w14:paraId="2879E858" w14:textId="77777777" w:rsidR="00841494" w:rsidRDefault="00841494" w:rsidP="001A113F">
            <w:pPr>
              <w:autoSpaceDE w:val="0"/>
              <w:autoSpaceDN w:val="0"/>
              <w:adjustRightInd w:val="0"/>
              <w:rPr>
                <w:b/>
                <w:bCs/>
                <w:sz w:val="20"/>
                <w:szCs w:val="20"/>
              </w:rPr>
            </w:pPr>
            <w:r>
              <w:rPr>
                <w:b/>
                <w:bCs/>
                <w:sz w:val="20"/>
                <w:szCs w:val="20"/>
              </w:rPr>
              <w:t>Morning:</w:t>
            </w:r>
          </w:p>
          <w:p w14:paraId="67D34CB6" w14:textId="77777777" w:rsidR="00841494" w:rsidRDefault="00841494" w:rsidP="001A113F">
            <w:pPr>
              <w:autoSpaceDE w:val="0"/>
              <w:autoSpaceDN w:val="0"/>
              <w:adjustRightInd w:val="0"/>
              <w:rPr>
                <w:b/>
                <w:bCs/>
                <w:sz w:val="20"/>
                <w:szCs w:val="20"/>
              </w:rPr>
            </w:pPr>
            <w:r>
              <w:rPr>
                <w:b/>
                <w:bCs/>
                <w:sz w:val="20"/>
                <w:szCs w:val="20"/>
              </w:rPr>
              <w:t>Afternoon:</w:t>
            </w:r>
          </w:p>
          <w:p w14:paraId="1EB17059" w14:textId="3032CCAB" w:rsidR="00841494" w:rsidRPr="000910C0" w:rsidRDefault="00841494" w:rsidP="001A113F">
            <w:pPr>
              <w:autoSpaceDE w:val="0"/>
              <w:autoSpaceDN w:val="0"/>
              <w:adjustRightInd w:val="0"/>
              <w:rPr>
                <w:b/>
                <w:bCs/>
                <w:sz w:val="20"/>
                <w:szCs w:val="20"/>
              </w:rPr>
            </w:pPr>
            <w:r>
              <w:rPr>
                <w:b/>
                <w:bCs/>
                <w:sz w:val="20"/>
                <w:szCs w:val="20"/>
              </w:rPr>
              <w:t>Full Day:</w:t>
            </w:r>
          </w:p>
        </w:tc>
        <w:tc>
          <w:tcPr>
            <w:tcW w:w="809" w:type="dxa"/>
          </w:tcPr>
          <w:p w14:paraId="20511891" w14:textId="77777777" w:rsidR="00841494" w:rsidRDefault="00841494" w:rsidP="001A113F">
            <w:pPr>
              <w:spacing w:after="160" w:line="278" w:lineRule="auto"/>
              <w:ind w:left="0" w:firstLine="0"/>
              <w:rPr>
                <w:b/>
                <w:bCs/>
                <w:sz w:val="20"/>
                <w:szCs w:val="20"/>
              </w:rPr>
            </w:pPr>
          </w:p>
          <w:p w14:paraId="3FD7497A" w14:textId="77777777" w:rsidR="00841494" w:rsidRDefault="00841494" w:rsidP="001A113F">
            <w:pPr>
              <w:spacing w:after="0" w:line="278" w:lineRule="auto"/>
              <w:ind w:left="0" w:firstLine="0"/>
              <w:rPr>
                <w:b/>
                <w:bCs/>
                <w:sz w:val="20"/>
                <w:szCs w:val="20"/>
              </w:rPr>
            </w:pPr>
          </w:p>
          <w:p w14:paraId="62284804" w14:textId="77777777" w:rsidR="00841494" w:rsidRDefault="00841494" w:rsidP="001A113F">
            <w:pPr>
              <w:spacing w:after="0" w:line="278" w:lineRule="auto"/>
              <w:ind w:left="0" w:firstLine="0"/>
              <w:rPr>
                <w:b/>
                <w:bCs/>
                <w:sz w:val="20"/>
                <w:szCs w:val="20"/>
              </w:rPr>
            </w:pPr>
            <w:r>
              <w:rPr>
                <w:b/>
                <w:bCs/>
                <w:sz w:val="20"/>
                <w:szCs w:val="20"/>
              </w:rPr>
              <w:t>3.0</w:t>
            </w:r>
          </w:p>
          <w:p w14:paraId="3E5FBD63" w14:textId="77777777" w:rsidR="00841494" w:rsidRDefault="00841494" w:rsidP="001A113F">
            <w:pPr>
              <w:spacing w:after="0" w:line="278" w:lineRule="auto"/>
              <w:ind w:left="0" w:firstLine="0"/>
              <w:rPr>
                <w:b/>
                <w:bCs/>
                <w:sz w:val="20"/>
                <w:szCs w:val="20"/>
              </w:rPr>
            </w:pPr>
            <w:r>
              <w:rPr>
                <w:b/>
                <w:bCs/>
                <w:sz w:val="20"/>
                <w:szCs w:val="20"/>
              </w:rPr>
              <w:t>3.0</w:t>
            </w:r>
          </w:p>
          <w:p w14:paraId="7D996F68" w14:textId="79F14312" w:rsidR="00841494" w:rsidRPr="000910C0" w:rsidRDefault="00841494" w:rsidP="001A113F">
            <w:pPr>
              <w:spacing w:after="160" w:line="278" w:lineRule="auto"/>
              <w:ind w:left="0" w:firstLine="0"/>
              <w:rPr>
                <w:b/>
                <w:bCs/>
                <w:sz w:val="20"/>
                <w:szCs w:val="20"/>
              </w:rPr>
            </w:pPr>
            <w:r>
              <w:rPr>
                <w:b/>
                <w:bCs/>
                <w:sz w:val="20"/>
                <w:szCs w:val="20"/>
              </w:rPr>
              <w:t>6.0</w:t>
            </w:r>
          </w:p>
        </w:tc>
        <w:tc>
          <w:tcPr>
            <w:tcW w:w="809" w:type="dxa"/>
          </w:tcPr>
          <w:p w14:paraId="37A70E03" w14:textId="77777777" w:rsidR="00841494" w:rsidRDefault="00841494" w:rsidP="001A113F">
            <w:pPr>
              <w:spacing w:after="160" w:line="278" w:lineRule="auto"/>
              <w:ind w:left="0" w:firstLine="0"/>
              <w:rPr>
                <w:b/>
                <w:bCs/>
                <w:sz w:val="20"/>
                <w:szCs w:val="20"/>
              </w:rPr>
            </w:pPr>
          </w:p>
          <w:p w14:paraId="270FD623" w14:textId="77777777" w:rsidR="00841494" w:rsidRDefault="00841494" w:rsidP="001A113F">
            <w:pPr>
              <w:spacing w:after="0" w:line="278" w:lineRule="auto"/>
              <w:ind w:left="0" w:firstLine="0"/>
              <w:rPr>
                <w:b/>
                <w:bCs/>
                <w:sz w:val="20"/>
                <w:szCs w:val="20"/>
              </w:rPr>
            </w:pPr>
          </w:p>
          <w:p w14:paraId="1ED16853" w14:textId="5DDDF514" w:rsidR="00841494" w:rsidRDefault="00841494" w:rsidP="001A113F">
            <w:pPr>
              <w:spacing w:after="0" w:line="278" w:lineRule="auto"/>
              <w:ind w:left="0" w:firstLine="0"/>
              <w:rPr>
                <w:b/>
                <w:bCs/>
                <w:sz w:val="20"/>
                <w:szCs w:val="20"/>
              </w:rPr>
            </w:pPr>
            <w:r>
              <w:rPr>
                <w:b/>
                <w:bCs/>
                <w:sz w:val="20"/>
                <w:szCs w:val="20"/>
              </w:rPr>
              <w:t>3.0</w:t>
            </w:r>
          </w:p>
          <w:p w14:paraId="629C0CD2" w14:textId="77777777" w:rsidR="00841494" w:rsidRDefault="00841494" w:rsidP="001A113F">
            <w:pPr>
              <w:spacing w:after="0" w:line="278" w:lineRule="auto"/>
              <w:ind w:left="0" w:firstLine="0"/>
              <w:rPr>
                <w:b/>
                <w:bCs/>
                <w:sz w:val="20"/>
                <w:szCs w:val="20"/>
              </w:rPr>
            </w:pPr>
            <w:r>
              <w:rPr>
                <w:b/>
                <w:bCs/>
                <w:sz w:val="20"/>
                <w:szCs w:val="20"/>
              </w:rPr>
              <w:t>3.0</w:t>
            </w:r>
          </w:p>
          <w:p w14:paraId="0253E4DE" w14:textId="17A4B7DF" w:rsidR="00841494" w:rsidRPr="000910C0" w:rsidRDefault="00841494" w:rsidP="001A113F">
            <w:pPr>
              <w:spacing w:after="160" w:line="278" w:lineRule="auto"/>
              <w:ind w:left="0" w:firstLine="0"/>
              <w:rPr>
                <w:b/>
                <w:bCs/>
                <w:sz w:val="20"/>
                <w:szCs w:val="20"/>
              </w:rPr>
            </w:pPr>
            <w:r>
              <w:rPr>
                <w:b/>
                <w:bCs/>
                <w:sz w:val="20"/>
                <w:szCs w:val="20"/>
              </w:rPr>
              <w:t>6.0</w:t>
            </w:r>
          </w:p>
        </w:tc>
        <w:tc>
          <w:tcPr>
            <w:tcW w:w="809" w:type="dxa"/>
          </w:tcPr>
          <w:p w14:paraId="252EA8DA" w14:textId="77777777" w:rsidR="00841494" w:rsidRDefault="00841494" w:rsidP="001A113F">
            <w:pPr>
              <w:spacing w:after="160" w:line="278" w:lineRule="auto"/>
              <w:ind w:left="0" w:firstLine="0"/>
              <w:rPr>
                <w:b/>
                <w:bCs/>
                <w:sz w:val="20"/>
                <w:szCs w:val="20"/>
              </w:rPr>
            </w:pPr>
          </w:p>
          <w:p w14:paraId="21DDCEDF" w14:textId="77777777" w:rsidR="00841494" w:rsidRDefault="00841494" w:rsidP="001A113F">
            <w:pPr>
              <w:spacing w:after="0" w:line="278" w:lineRule="auto"/>
              <w:ind w:left="0" w:firstLine="0"/>
              <w:rPr>
                <w:b/>
                <w:bCs/>
                <w:sz w:val="20"/>
                <w:szCs w:val="20"/>
              </w:rPr>
            </w:pPr>
          </w:p>
          <w:p w14:paraId="0A106793" w14:textId="2596B656" w:rsidR="00841494" w:rsidRDefault="00841494" w:rsidP="001A113F">
            <w:pPr>
              <w:spacing w:after="0" w:line="278" w:lineRule="auto"/>
              <w:ind w:left="0" w:firstLine="0"/>
              <w:rPr>
                <w:b/>
                <w:bCs/>
                <w:sz w:val="20"/>
                <w:szCs w:val="20"/>
              </w:rPr>
            </w:pPr>
            <w:r>
              <w:rPr>
                <w:b/>
                <w:bCs/>
                <w:sz w:val="20"/>
                <w:szCs w:val="20"/>
              </w:rPr>
              <w:t>3.0</w:t>
            </w:r>
          </w:p>
          <w:p w14:paraId="3262249B" w14:textId="77777777" w:rsidR="00841494" w:rsidRDefault="00841494" w:rsidP="001A113F">
            <w:pPr>
              <w:spacing w:after="0" w:line="278" w:lineRule="auto"/>
              <w:ind w:left="0" w:firstLine="0"/>
              <w:rPr>
                <w:b/>
                <w:bCs/>
                <w:sz w:val="20"/>
                <w:szCs w:val="20"/>
              </w:rPr>
            </w:pPr>
            <w:r>
              <w:rPr>
                <w:b/>
                <w:bCs/>
                <w:sz w:val="20"/>
                <w:szCs w:val="20"/>
              </w:rPr>
              <w:t>3.0</w:t>
            </w:r>
          </w:p>
          <w:p w14:paraId="677FC454" w14:textId="7A231C9B" w:rsidR="00841494" w:rsidRPr="000910C0" w:rsidRDefault="00841494" w:rsidP="001A113F">
            <w:pPr>
              <w:spacing w:after="160" w:line="278" w:lineRule="auto"/>
              <w:ind w:left="0" w:firstLine="0"/>
              <w:rPr>
                <w:b/>
                <w:bCs/>
                <w:sz w:val="20"/>
                <w:szCs w:val="20"/>
              </w:rPr>
            </w:pPr>
            <w:r>
              <w:rPr>
                <w:b/>
                <w:bCs/>
                <w:sz w:val="20"/>
                <w:szCs w:val="20"/>
              </w:rPr>
              <w:t>6.0</w:t>
            </w:r>
          </w:p>
        </w:tc>
        <w:tc>
          <w:tcPr>
            <w:tcW w:w="809" w:type="dxa"/>
          </w:tcPr>
          <w:p w14:paraId="300D5F65" w14:textId="77777777" w:rsidR="00841494" w:rsidRDefault="00841494" w:rsidP="001A113F">
            <w:pPr>
              <w:spacing w:after="160" w:line="278" w:lineRule="auto"/>
              <w:ind w:left="0" w:firstLine="0"/>
              <w:rPr>
                <w:b/>
                <w:bCs/>
                <w:sz w:val="20"/>
                <w:szCs w:val="20"/>
              </w:rPr>
            </w:pPr>
          </w:p>
          <w:p w14:paraId="5E99A52F" w14:textId="77777777" w:rsidR="00841494" w:rsidRDefault="00841494" w:rsidP="001A113F">
            <w:pPr>
              <w:spacing w:after="0" w:line="278" w:lineRule="auto"/>
              <w:ind w:left="0" w:firstLine="0"/>
              <w:rPr>
                <w:b/>
                <w:bCs/>
                <w:sz w:val="20"/>
                <w:szCs w:val="20"/>
              </w:rPr>
            </w:pPr>
          </w:p>
          <w:p w14:paraId="0C116D8D" w14:textId="5555FB61" w:rsidR="00841494" w:rsidRDefault="00841494" w:rsidP="001A113F">
            <w:pPr>
              <w:spacing w:after="0" w:line="278" w:lineRule="auto"/>
              <w:ind w:left="0" w:firstLine="0"/>
              <w:rPr>
                <w:b/>
                <w:bCs/>
                <w:sz w:val="20"/>
                <w:szCs w:val="20"/>
              </w:rPr>
            </w:pPr>
            <w:r>
              <w:rPr>
                <w:b/>
                <w:bCs/>
                <w:sz w:val="20"/>
                <w:szCs w:val="20"/>
              </w:rPr>
              <w:t>3.0</w:t>
            </w:r>
          </w:p>
          <w:p w14:paraId="13A4751F" w14:textId="77777777" w:rsidR="00841494" w:rsidRDefault="00841494" w:rsidP="001A113F">
            <w:pPr>
              <w:spacing w:after="0" w:line="278" w:lineRule="auto"/>
              <w:ind w:left="0" w:firstLine="0"/>
              <w:rPr>
                <w:b/>
                <w:bCs/>
                <w:sz w:val="20"/>
                <w:szCs w:val="20"/>
              </w:rPr>
            </w:pPr>
            <w:r>
              <w:rPr>
                <w:b/>
                <w:bCs/>
                <w:sz w:val="20"/>
                <w:szCs w:val="20"/>
              </w:rPr>
              <w:t>3.0</w:t>
            </w:r>
          </w:p>
          <w:p w14:paraId="2B9BC6C0" w14:textId="272DD0E6" w:rsidR="00841494" w:rsidRPr="000910C0" w:rsidRDefault="00841494" w:rsidP="001A113F">
            <w:pPr>
              <w:spacing w:after="160" w:line="278" w:lineRule="auto"/>
              <w:ind w:left="0" w:firstLine="0"/>
              <w:rPr>
                <w:b/>
                <w:bCs/>
                <w:sz w:val="20"/>
                <w:szCs w:val="20"/>
              </w:rPr>
            </w:pPr>
            <w:r>
              <w:rPr>
                <w:b/>
                <w:bCs/>
                <w:sz w:val="20"/>
                <w:szCs w:val="20"/>
              </w:rPr>
              <w:t>6.0</w:t>
            </w:r>
          </w:p>
        </w:tc>
        <w:tc>
          <w:tcPr>
            <w:tcW w:w="809" w:type="dxa"/>
          </w:tcPr>
          <w:p w14:paraId="23B3C898" w14:textId="77777777" w:rsidR="00841494" w:rsidRDefault="00841494" w:rsidP="001A113F">
            <w:pPr>
              <w:spacing w:after="160" w:line="278" w:lineRule="auto"/>
              <w:ind w:left="0" w:firstLine="0"/>
              <w:rPr>
                <w:b/>
                <w:bCs/>
                <w:sz w:val="20"/>
                <w:szCs w:val="20"/>
              </w:rPr>
            </w:pPr>
          </w:p>
          <w:p w14:paraId="36507CB2" w14:textId="77777777" w:rsidR="00841494" w:rsidRDefault="00841494" w:rsidP="001A113F">
            <w:pPr>
              <w:spacing w:after="0" w:line="278" w:lineRule="auto"/>
              <w:ind w:left="0" w:firstLine="0"/>
              <w:rPr>
                <w:b/>
                <w:bCs/>
                <w:sz w:val="20"/>
                <w:szCs w:val="20"/>
              </w:rPr>
            </w:pPr>
          </w:p>
          <w:p w14:paraId="43233C2C" w14:textId="4762D9F6" w:rsidR="00841494" w:rsidRDefault="00841494" w:rsidP="001A113F">
            <w:pPr>
              <w:spacing w:after="0" w:line="278" w:lineRule="auto"/>
              <w:ind w:left="0" w:firstLine="0"/>
              <w:rPr>
                <w:b/>
                <w:bCs/>
                <w:sz w:val="20"/>
                <w:szCs w:val="20"/>
              </w:rPr>
            </w:pPr>
            <w:r>
              <w:rPr>
                <w:b/>
                <w:bCs/>
                <w:sz w:val="20"/>
                <w:szCs w:val="20"/>
              </w:rPr>
              <w:t>3.0</w:t>
            </w:r>
          </w:p>
          <w:p w14:paraId="39C82C5E" w14:textId="77777777" w:rsidR="00841494" w:rsidRDefault="00841494" w:rsidP="001A113F">
            <w:pPr>
              <w:spacing w:after="0" w:line="278" w:lineRule="auto"/>
              <w:ind w:left="0" w:firstLine="0"/>
              <w:rPr>
                <w:b/>
                <w:bCs/>
                <w:sz w:val="20"/>
                <w:szCs w:val="20"/>
              </w:rPr>
            </w:pPr>
            <w:r>
              <w:rPr>
                <w:b/>
                <w:bCs/>
                <w:sz w:val="20"/>
                <w:szCs w:val="20"/>
              </w:rPr>
              <w:t>3.0</w:t>
            </w:r>
          </w:p>
          <w:p w14:paraId="12248460" w14:textId="4F5AD775" w:rsidR="00841494" w:rsidRPr="000910C0" w:rsidRDefault="00841494" w:rsidP="001A113F">
            <w:pPr>
              <w:spacing w:after="160" w:line="278" w:lineRule="auto"/>
              <w:ind w:left="0" w:firstLine="0"/>
              <w:rPr>
                <w:b/>
                <w:bCs/>
                <w:sz w:val="20"/>
                <w:szCs w:val="20"/>
              </w:rPr>
            </w:pPr>
            <w:r>
              <w:rPr>
                <w:b/>
                <w:bCs/>
                <w:sz w:val="20"/>
                <w:szCs w:val="20"/>
              </w:rPr>
              <w:t>6.0</w:t>
            </w:r>
          </w:p>
        </w:tc>
        <w:tc>
          <w:tcPr>
            <w:tcW w:w="809" w:type="dxa"/>
          </w:tcPr>
          <w:p w14:paraId="35CBFF83" w14:textId="7EAEE63D" w:rsidR="00841494" w:rsidRDefault="00841494" w:rsidP="001A113F">
            <w:pPr>
              <w:spacing w:after="160" w:line="278" w:lineRule="auto"/>
              <w:ind w:left="0" w:firstLine="0"/>
              <w:rPr>
                <w:b/>
                <w:bCs/>
                <w:sz w:val="20"/>
                <w:szCs w:val="20"/>
              </w:rPr>
            </w:pPr>
            <w:r>
              <w:rPr>
                <w:b/>
                <w:bCs/>
                <w:sz w:val="20"/>
                <w:szCs w:val="20"/>
              </w:rPr>
              <w:t xml:space="preserve">Up to </w:t>
            </w:r>
          </w:p>
          <w:p w14:paraId="1DF71B70" w14:textId="7F7201C2" w:rsidR="00841494" w:rsidRPr="000910C0" w:rsidRDefault="00841494" w:rsidP="001A113F">
            <w:pPr>
              <w:spacing w:after="160" w:line="278" w:lineRule="auto"/>
              <w:ind w:left="0" w:firstLine="0"/>
              <w:rPr>
                <w:b/>
                <w:bCs/>
                <w:sz w:val="20"/>
                <w:szCs w:val="20"/>
              </w:rPr>
            </w:pPr>
            <w:r>
              <w:rPr>
                <w:b/>
                <w:bCs/>
                <w:sz w:val="20"/>
                <w:szCs w:val="20"/>
              </w:rPr>
              <w:t>30 hrs</w:t>
            </w:r>
          </w:p>
        </w:tc>
        <w:tc>
          <w:tcPr>
            <w:tcW w:w="1242" w:type="dxa"/>
          </w:tcPr>
          <w:p w14:paraId="43C1E94B" w14:textId="15648103" w:rsidR="00841494" w:rsidRPr="000910C0" w:rsidRDefault="0085307B" w:rsidP="001A113F">
            <w:pPr>
              <w:spacing w:after="160" w:line="278" w:lineRule="auto"/>
              <w:ind w:left="0" w:firstLine="0"/>
              <w:jc w:val="center"/>
              <w:rPr>
                <w:b/>
                <w:bCs/>
                <w:sz w:val="20"/>
                <w:szCs w:val="20"/>
              </w:rPr>
            </w:pPr>
            <w:r>
              <w:rPr>
                <w:b/>
                <w:bCs/>
                <w:sz w:val="20"/>
                <w:szCs w:val="20"/>
              </w:rPr>
              <w:t>13</w:t>
            </w:r>
          </w:p>
        </w:tc>
      </w:tr>
      <w:tr w:rsidR="00841494" w:rsidRPr="000910C0" w14:paraId="6F3221AA" w14:textId="011FC1A2" w:rsidTr="001A113F">
        <w:trPr>
          <w:trHeight w:val="415"/>
        </w:trPr>
        <w:tc>
          <w:tcPr>
            <w:tcW w:w="4423" w:type="dxa"/>
            <w:shd w:val="clear" w:color="auto" w:fill="E7E6E6"/>
          </w:tcPr>
          <w:p w14:paraId="7729F6F9" w14:textId="77777777" w:rsidR="00841494" w:rsidRDefault="00841494" w:rsidP="001A113F">
            <w:pPr>
              <w:autoSpaceDE w:val="0"/>
              <w:autoSpaceDN w:val="0"/>
              <w:adjustRightInd w:val="0"/>
              <w:rPr>
                <w:b/>
                <w:bCs/>
                <w:sz w:val="20"/>
                <w:szCs w:val="20"/>
              </w:rPr>
            </w:pPr>
            <w:r w:rsidRPr="000910C0">
              <w:rPr>
                <w:b/>
                <w:bCs/>
                <w:sz w:val="20"/>
                <w:szCs w:val="20"/>
              </w:rPr>
              <w:t>Non-Funded hours (paid for by parent)</w:t>
            </w:r>
          </w:p>
          <w:p w14:paraId="33B9E82E" w14:textId="6BD102C2" w:rsidR="00841494" w:rsidRDefault="00841494" w:rsidP="001A113F">
            <w:pPr>
              <w:autoSpaceDE w:val="0"/>
              <w:autoSpaceDN w:val="0"/>
              <w:adjustRightInd w:val="0"/>
              <w:rPr>
                <w:b/>
                <w:bCs/>
                <w:sz w:val="20"/>
                <w:szCs w:val="20"/>
              </w:rPr>
            </w:pPr>
            <w:r>
              <w:rPr>
                <w:b/>
                <w:bCs/>
                <w:sz w:val="20"/>
                <w:szCs w:val="20"/>
              </w:rPr>
              <w:t>15 hrs per week – per session</w:t>
            </w:r>
          </w:p>
          <w:p w14:paraId="2AEC89C1" w14:textId="62A43239" w:rsidR="00841494" w:rsidRDefault="00841494" w:rsidP="001A113F">
            <w:pPr>
              <w:autoSpaceDE w:val="0"/>
              <w:autoSpaceDN w:val="0"/>
              <w:adjustRightInd w:val="0"/>
              <w:rPr>
                <w:b/>
                <w:bCs/>
                <w:sz w:val="20"/>
                <w:szCs w:val="20"/>
              </w:rPr>
            </w:pPr>
            <w:r>
              <w:rPr>
                <w:b/>
                <w:bCs/>
                <w:sz w:val="20"/>
                <w:szCs w:val="20"/>
              </w:rPr>
              <w:t>Morning:</w:t>
            </w:r>
          </w:p>
          <w:p w14:paraId="186384BC" w14:textId="467F6B31" w:rsidR="00841494" w:rsidRDefault="00841494" w:rsidP="001A113F">
            <w:pPr>
              <w:autoSpaceDE w:val="0"/>
              <w:autoSpaceDN w:val="0"/>
              <w:adjustRightInd w:val="0"/>
              <w:rPr>
                <w:b/>
                <w:bCs/>
                <w:sz w:val="20"/>
                <w:szCs w:val="20"/>
              </w:rPr>
            </w:pPr>
            <w:r>
              <w:rPr>
                <w:b/>
                <w:bCs/>
                <w:sz w:val="20"/>
                <w:szCs w:val="20"/>
              </w:rPr>
              <w:t>Afternoon:</w:t>
            </w:r>
          </w:p>
          <w:p w14:paraId="31EAD3D4" w14:textId="1C4A9D2C" w:rsidR="00841494" w:rsidRDefault="00841494" w:rsidP="001A113F">
            <w:pPr>
              <w:autoSpaceDE w:val="0"/>
              <w:autoSpaceDN w:val="0"/>
              <w:adjustRightInd w:val="0"/>
              <w:rPr>
                <w:b/>
                <w:bCs/>
                <w:sz w:val="20"/>
                <w:szCs w:val="20"/>
              </w:rPr>
            </w:pPr>
            <w:r>
              <w:rPr>
                <w:b/>
                <w:bCs/>
                <w:sz w:val="20"/>
                <w:szCs w:val="20"/>
              </w:rPr>
              <w:t>Full Day:</w:t>
            </w:r>
          </w:p>
          <w:p w14:paraId="6B464F08" w14:textId="77777777" w:rsidR="00841494" w:rsidRDefault="00841494" w:rsidP="001A113F">
            <w:pPr>
              <w:autoSpaceDE w:val="0"/>
              <w:autoSpaceDN w:val="0"/>
              <w:adjustRightInd w:val="0"/>
              <w:rPr>
                <w:b/>
                <w:bCs/>
                <w:sz w:val="20"/>
                <w:szCs w:val="20"/>
              </w:rPr>
            </w:pPr>
          </w:p>
          <w:p w14:paraId="5DE32DEF" w14:textId="36E4AFEA" w:rsidR="00841494" w:rsidRDefault="00841494" w:rsidP="001A113F">
            <w:pPr>
              <w:autoSpaceDE w:val="0"/>
              <w:autoSpaceDN w:val="0"/>
              <w:adjustRightInd w:val="0"/>
              <w:rPr>
                <w:b/>
                <w:bCs/>
                <w:sz w:val="20"/>
                <w:szCs w:val="20"/>
              </w:rPr>
            </w:pPr>
            <w:r>
              <w:rPr>
                <w:b/>
                <w:bCs/>
                <w:sz w:val="20"/>
                <w:szCs w:val="20"/>
              </w:rPr>
              <w:t>30 hours per week- per session</w:t>
            </w:r>
          </w:p>
          <w:p w14:paraId="7463C33D" w14:textId="77777777" w:rsidR="00841494" w:rsidRDefault="00841494" w:rsidP="001A113F">
            <w:pPr>
              <w:autoSpaceDE w:val="0"/>
              <w:autoSpaceDN w:val="0"/>
              <w:adjustRightInd w:val="0"/>
              <w:rPr>
                <w:b/>
                <w:bCs/>
                <w:sz w:val="20"/>
                <w:szCs w:val="20"/>
              </w:rPr>
            </w:pPr>
            <w:r>
              <w:rPr>
                <w:b/>
                <w:bCs/>
                <w:sz w:val="20"/>
                <w:szCs w:val="20"/>
              </w:rPr>
              <w:t>Morning:</w:t>
            </w:r>
          </w:p>
          <w:p w14:paraId="3245E842" w14:textId="77777777" w:rsidR="00841494" w:rsidRDefault="00841494" w:rsidP="001A113F">
            <w:pPr>
              <w:autoSpaceDE w:val="0"/>
              <w:autoSpaceDN w:val="0"/>
              <w:adjustRightInd w:val="0"/>
              <w:rPr>
                <w:b/>
                <w:bCs/>
                <w:sz w:val="20"/>
                <w:szCs w:val="20"/>
              </w:rPr>
            </w:pPr>
            <w:r>
              <w:rPr>
                <w:b/>
                <w:bCs/>
                <w:sz w:val="20"/>
                <w:szCs w:val="20"/>
              </w:rPr>
              <w:t>Afternoon:</w:t>
            </w:r>
          </w:p>
          <w:p w14:paraId="3EEC0883" w14:textId="77777777" w:rsidR="00841494" w:rsidRDefault="00841494" w:rsidP="001A113F">
            <w:pPr>
              <w:autoSpaceDE w:val="0"/>
              <w:autoSpaceDN w:val="0"/>
              <w:adjustRightInd w:val="0"/>
              <w:rPr>
                <w:b/>
                <w:bCs/>
                <w:sz w:val="20"/>
                <w:szCs w:val="20"/>
              </w:rPr>
            </w:pPr>
            <w:r>
              <w:rPr>
                <w:b/>
                <w:bCs/>
                <w:sz w:val="20"/>
                <w:szCs w:val="20"/>
              </w:rPr>
              <w:t>Full Day:</w:t>
            </w:r>
          </w:p>
          <w:p w14:paraId="0246E249" w14:textId="77777777" w:rsidR="00841494" w:rsidRDefault="00841494" w:rsidP="001A113F">
            <w:pPr>
              <w:autoSpaceDE w:val="0"/>
              <w:autoSpaceDN w:val="0"/>
              <w:adjustRightInd w:val="0"/>
              <w:rPr>
                <w:b/>
                <w:bCs/>
                <w:sz w:val="20"/>
                <w:szCs w:val="20"/>
              </w:rPr>
            </w:pPr>
          </w:p>
          <w:p w14:paraId="7987F0E9" w14:textId="6A0D8EAE" w:rsidR="00841494" w:rsidRPr="000910C0" w:rsidRDefault="00841494" w:rsidP="001A113F">
            <w:pPr>
              <w:autoSpaceDE w:val="0"/>
              <w:autoSpaceDN w:val="0"/>
              <w:adjustRightInd w:val="0"/>
              <w:rPr>
                <w:b/>
                <w:bCs/>
                <w:sz w:val="20"/>
                <w:szCs w:val="20"/>
              </w:rPr>
            </w:pPr>
          </w:p>
        </w:tc>
        <w:tc>
          <w:tcPr>
            <w:tcW w:w="809" w:type="dxa"/>
          </w:tcPr>
          <w:p w14:paraId="4050670E" w14:textId="77777777" w:rsidR="00841494" w:rsidRDefault="00841494" w:rsidP="001A113F">
            <w:pPr>
              <w:spacing w:after="160" w:line="278" w:lineRule="auto"/>
              <w:ind w:left="0" w:firstLine="0"/>
              <w:rPr>
                <w:b/>
                <w:bCs/>
                <w:sz w:val="20"/>
                <w:szCs w:val="20"/>
              </w:rPr>
            </w:pPr>
          </w:p>
          <w:p w14:paraId="58D63FE0" w14:textId="77777777" w:rsidR="00841494" w:rsidRDefault="00841494" w:rsidP="001A113F">
            <w:pPr>
              <w:spacing w:after="160" w:line="278" w:lineRule="auto"/>
              <w:ind w:left="0" w:firstLine="0"/>
              <w:rPr>
                <w:b/>
                <w:bCs/>
                <w:sz w:val="20"/>
                <w:szCs w:val="20"/>
              </w:rPr>
            </w:pPr>
          </w:p>
          <w:p w14:paraId="71D4F4BA" w14:textId="77777777" w:rsidR="00841494" w:rsidRDefault="00841494" w:rsidP="001A113F">
            <w:pPr>
              <w:spacing w:after="0" w:line="278" w:lineRule="auto"/>
              <w:ind w:left="0" w:firstLine="0"/>
              <w:rPr>
                <w:b/>
                <w:bCs/>
                <w:sz w:val="20"/>
                <w:szCs w:val="20"/>
              </w:rPr>
            </w:pPr>
            <w:r>
              <w:rPr>
                <w:b/>
                <w:bCs/>
                <w:sz w:val="20"/>
                <w:szCs w:val="20"/>
              </w:rPr>
              <w:t>1.0</w:t>
            </w:r>
          </w:p>
          <w:p w14:paraId="57EEC0E2" w14:textId="77777777" w:rsidR="00841494" w:rsidRDefault="00841494" w:rsidP="001A113F">
            <w:pPr>
              <w:spacing w:after="0" w:line="278" w:lineRule="auto"/>
              <w:ind w:left="0" w:firstLine="0"/>
              <w:rPr>
                <w:b/>
                <w:bCs/>
                <w:sz w:val="20"/>
                <w:szCs w:val="20"/>
              </w:rPr>
            </w:pPr>
            <w:r>
              <w:rPr>
                <w:b/>
                <w:bCs/>
                <w:sz w:val="20"/>
                <w:szCs w:val="20"/>
              </w:rPr>
              <w:t>0.5</w:t>
            </w:r>
          </w:p>
          <w:p w14:paraId="1E9A7C66" w14:textId="77777777" w:rsidR="00841494" w:rsidRDefault="00841494" w:rsidP="001A113F">
            <w:pPr>
              <w:spacing w:after="0" w:line="278" w:lineRule="auto"/>
              <w:ind w:left="0" w:firstLine="0"/>
              <w:rPr>
                <w:b/>
                <w:bCs/>
                <w:sz w:val="20"/>
                <w:szCs w:val="20"/>
              </w:rPr>
            </w:pPr>
            <w:r>
              <w:rPr>
                <w:b/>
                <w:bCs/>
                <w:sz w:val="20"/>
                <w:szCs w:val="20"/>
              </w:rPr>
              <w:t>1.75</w:t>
            </w:r>
          </w:p>
          <w:p w14:paraId="38B5A21A" w14:textId="77777777" w:rsidR="00841494" w:rsidRDefault="00841494" w:rsidP="001A113F">
            <w:pPr>
              <w:spacing w:after="0" w:line="278" w:lineRule="auto"/>
              <w:ind w:left="0" w:firstLine="0"/>
              <w:rPr>
                <w:b/>
                <w:bCs/>
                <w:sz w:val="20"/>
                <w:szCs w:val="20"/>
              </w:rPr>
            </w:pPr>
          </w:p>
          <w:p w14:paraId="1F1E3CC8" w14:textId="77777777" w:rsidR="00841494" w:rsidRDefault="00841494" w:rsidP="001A113F">
            <w:pPr>
              <w:spacing w:after="0" w:line="278" w:lineRule="auto"/>
              <w:ind w:left="0" w:firstLine="0"/>
              <w:rPr>
                <w:b/>
                <w:bCs/>
                <w:sz w:val="20"/>
                <w:szCs w:val="20"/>
              </w:rPr>
            </w:pPr>
          </w:p>
          <w:p w14:paraId="2CD4C70D" w14:textId="77777777" w:rsidR="00841494" w:rsidRDefault="00841494" w:rsidP="001A113F">
            <w:pPr>
              <w:spacing w:after="0" w:line="278" w:lineRule="auto"/>
              <w:ind w:left="0" w:firstLine="0"/>
              <w:rPr>
                <w:b/>
                <w:bCs/>
                <w:sz w:val="20"/>
                <w:szCs w:val="20"/>
              </w:rPr>
            </w:pPr>
            <w:r>
              <w:rPr>
                <w:b/>
                <w:bCs/>
                <w:sz w:val="20"/>
                <w:szCs w:val="20"/>
              </w:rPr>
              <w:t>0.5</w:t>
            </w:r>
          </w:p>
          <w:p w14:paraId="5B632753" w14:textId="77777777" w:rsidR="00841494" w:rsidRDefault="00841494" w:rsidP="001A113F">
            <w:pPr>
              <w:spacing w:after="0" w:line="278" w:lineRule="auto"/>
              <w:ind w:left="0" w:firstLine="0"/>
              <w:rPr>
                <w:b/>
                <w:bCs/>
                <w:sz w:val="20"/>
                <w:szCs w:val="20"/>
              </w:rPr>
            </w:pPr>
            <w:r>
              <w:rPr>
                <w:b/>
                <w:bCs/>
                <w:sz w:val="20"/>
                <w:szCs w:val="20"/>
              </w:rPr>
              <w:t>0.0</w:t>
            </w:r>
          </w:p>
          <w:p w14:paraId="714C6E9B" w14:textId="15C56EF1" w:rsidR="00841494" w:rsidRPr="000910C0" w:rsidRDefault="00841494" w:rsidP="001A113F">
            <w:pPr>
              <w:spacing w:after="0" w:line="278" w:lineRule="auto"/>
              <w:ind w:left="0" w:firstLine="0"/>
              <w:rPr>
                <w:b/>
                <w:bCs/>
                <w:sz w:val="20"/>
                <w:szCs w:val="20"/>
              </w:rPr>
            </w:pPr>
            <w:r>
              <w:rPr>
                <w:b/>
                <w:bCs/>
                <w:sz w:val="20"/>
                <w:szCs w:val="20"/>
              </w:rPr>
              <w:t>0.75</w:t>
            </w:r>
          </w:p>
        </w:tc>
        <w:tc>
          <w:tcPr>
            <w:tcW w:w="809" w:type="dxa"/>
          </w:tcPr>
          <w:p w14:paraId="13C6F278" w14:textId="77777777" w:rsidR="00841494" w:rsidRDefault="00841494" w:rsidP="001A113F">
            <w:pPr>
              <w:spacing w:after="160" w:line="278" w:lineRule="auto"/>
              <w:ind w:left="0" w:firstLine="0"/>
              <w:rPr>
                <w:b/>
                <w:bCs/>
                <w:sz w:val="20"/>
                <w:szCs w:val="20"/>
              </w:rPr>
            </w:pPr>
          </w:p>
          <w:p w14:paraId="79383745" w14:textId="77777777" w:rsidR="00841494" w:rsidRDefault="00841494" w:rsidP="001A113F">
            <w:pPr>
              <w:spacing w:after="160" w:line="278" w:lineRule="auto"/>
              <w:ind w:left="0" w:firstLine="0"/>
              <w:rPr>
                <w:b/>
                <w:bCs/>
                <w:sz w:val="20"/>
                <w:szCs w:val="20"/>
              </w:rPr>
            </w:pPr>
          </w:p>
          <w:p w14:paraId="7CAD3A5D" w14:textId="77777777" w:rsidR="00841494" w:rsidRDefault="00841494" w:rsidP="001A113F">
            <w:pPr>
              <w:spacing w:after="0" w:line="278" w:lineRule="auto"/>
              <w:ind w:left="0" w:firstLine="0"/>
              <w:rPr>
                <w:b/>
                <w:bCs/>
                <w:sz w:val="20"/>
                <w:szCs w:val="20"/>
              </w:rPr>
            </w:pPr>
            <w:r>
              <w:rPr>
                <w:b/>
                <w:bCs/>
                <w:sz w:val="20"/>
                <w:szCs w:val="20"/>
              </w:rPr>
              <w:t>1.0</w:t>
            </w:r>
          </w:p>
          <w:p w14:paraId="1CA4FBFF" w14:textId="77777777" w:rsidR="00841494" w:rsidRDefault="00841494" w:rsidP="001A113F">
            <w:pPr>
              <w:spacing w:after="0" w:line="278" w:lineRule="auto"/>
              <w:ind w:left="0" w:firstLine="0"/>
              <w:rPr>
                <w:b/>
                <w:bCs/>
                <w:sz w:val="20"/>
                <w:szCs w:val="20"/>
              </w:rPr>
            </w:pPr>
            <w:r>
              <w:rPr>
                <w:b/>
                <w:bCs/>
                <w:sz w:val="20"/>
                <w:szCs w:val="20"/>
              </w:rPr>
              <w:t>0.5</w:t>
            </w:r>
          </w:p>
          <w:p w14:paraId="0BDEE870" w14:textId="77777777" w:rsidR="00841494" w:rsidRDefault="00841494" w:rsidP="001A113F">
            <w:pPr>
              <w:spacing w:after="0" w:line="278" w:lineRule="auto"/>
              <w:ind w:left="0" w:firstLine="0"/>
              <w:rPr>
                <w:b/>
                <w:bCs/>
                <w:sz w:val="20"/>
                <w:szCs w:val="20"/>
              </w:rPr>
            </w:pPr>
            <w:r>
              <w:rPr>
                <w:b/>
                <w:bCs/>
                <w:sz w:val="20"/>
                <w:szCs w:val="20"/>
              </w:rPr>
              <w:t>1.75</w:t>
            </w:r>
          </w:p>
          <w:p w14:paraId="4F1EA0B5" w14:textId="77777777" w:rsidR="00841494" w:rsidRDefault="00841494" w:rsidP="001A113F">
            <w:pPr>
              <w:spacing w:after="0" w:line="278" w:lineRule="auto"/>
              <w:ind w:left="0" w:firstLine="0"/>
              <w:rPr>
                <w:b/>
                <w:bCs/>
                <w:sz w:val="20"/>
                <w:szCs w:val="20"/>
              </w:rPr>
            </w:pPr>
          </w:p>
          <w:p w14:paraId="1CE18A43" w14:textId="77777777" w:rsidR="001A113F" w:rsidRDefault="001A113F" w:rsidP="001A113F">
            <w:pPr>
              <w:spacing w:after="0" w:line="278" w:lineRule="auto"/>
              <w:ind w:left="0" w:firstLine="0"/>
              <w:rPr>
                <w:b/>
                <w:bCs/>
                <w:sz w:val="20"/>
                <w:szCs w:val="20"/>
              </w:rPr>
            </w:pPr>
          </w:p>
          <w:p w14:paraId="65081D30" w14:textId="77777777" w:rsidR="00841494" w:rsidRDefault="00841494" w:rsidP="001A113F">
            <w:pPr>
              <w:spacing w:after="0" w:line="278" w:lineRule="auto"/>
              <w:ind w:left="0" w:firstLine="0"/>
              <w:rPr>
                <w:b/>
                <w:bCs/>
                <w:sz w:val="20"/>
                <w:szCs w:val="20"/>
              </w:rPr>
            </w:pPr>
            <w:r>
              <w:rPr>
                <w:b/>
                <w:bCs/>
                <w:sz w:val="20"/>
                <w:szCs w:val="20"/>
              </w:rPr>
              <w:t>0.5</w:t>
            </w:r>
          </w:p>
          <w:p w14:paraId="0354B327" w14:textId="77777777" w:rsidR="00841494" w:rsidRDefault="00841494" w:rsidP="001A113F">
            <w:pPr>
              <w:spacing w:after="0" w:line="278" w:lineRule="auto"/>
              <w:ind w:left="0" w:firstLine="0"/>
              <w:rPr>
                <w:b/>
                <w:bCs/>
                <w:sz w:val="20"/>
                <w:szCs w:val="20"/>
              </w:rPr>
            </w:pPr>
            <w:r>
              <w:rPr>
                <w:b/>
                <w:bCs/>
                <w:sz w:val="20"/>
                <w:szCs w:val="20"/>
              </w:rPr>
              <w:t>0.0</w:t>
            </w:r>
          </w:p>
          <w:p w14:paraId="1C3C2D97" w14:textId="6369842E" w:rsidR="00841494" w:rsidRPr="000910C0" w:rsidRDefault="00841494" w:rsidP="001A113F">
            <w:pPr>
              <w:spacing w:after="160" w:line="278" w:lineRule="auto"/>
              <w:ind w:left="0" w:firstLine="0"/>
              <w:rPr>
                <w:b/>
                <w:bCs/>
                <w:sz w:val="20"/>
                <w:szCs w:val="20"/>
              </w:rPr>
            </w:pPr>
            <w:r>
              <w:rPr>
                <w:b/>
                <w:bCs/>
                <w:sz w:val="20"/>
                <w:szCs w:val="20"/>
              </w:rPr>
              <w:t>0.75</w:t>
            </w:r>
          </w:p>
        </w:tc>
        <w:tc>
          <w:tcPr>
            <w:tcW w:w="809" w:type="dxa"/>
          </w:tcPr>
          <w:p w14:paraId="34E84737" w14:textId="77777777" w:rsidR="00841494" w:rsidRDefault="00841494" w:rsidP="001A113F">
            <w:pPr>
              <w:spacing w:after="160" w:line="278" w:lineRule="auto"/>
              <w:ind w:left="0" w:firstLine="0"/>
              <w:rPr>
                <w:b/>
                <w:bCs/>
                <w:sz w:val="20"/>
                <w:szCs w:val="20"/>
              </w:rPr>
            </w:pPr>
          </w:p>
          <w:p w14:paraId="0F5E6E41" w14:textId="77777777" w:rsidR="00841494" w:rsidRDefault="00841494" w:rsidP="001A113F">
            <w:pPr>
              <w:spacing w:after="160" w:line="278" w:lineRule="auto"/>
              <w:ind w:left="0" w:firstLine="0"/>
              <w:rPr>
                <w:b/>
                <w:bCs/>
                <w:sz w:val="20"/>
                <w:szCs w:val="20"/>
              </w:rPr>
            </w:pPr>
          </w:p>
          <w:p w14:paraId="34B86B83" w14:textId="77777777" w:rsidR="00841494" w:rsidRDefault="00841494" w:rsidP="001A113F">
            <w:pPr>
              <w:spacing w:after="0" w:line="278" w:lineRule="auto"/>
              <w:ind w:left="0" w:firstLine="0"/>
              <w:rPr>
                <w:b/>
                <w:bCs/>
                <w:sz w:val="20"/>
                <w:szCs w:val="20"/>
              </w:rPr>
            </w:pPr>
            <w:r>
              <w:rPr>
                <w:b/>
                <w:bCs/>
                <w:sz w:val="20"/>
                <w:szCs w:val="20"/>
              </w:rPr>
              <w:t>1.0</w:t>
            </w:r>
          </w:p>
          <w:p w14:paraId="22014766" w14:textId="77777777" w:rsidR="00841494" w:rsidRDefault="00841494" w:rsidP="001A113F">
            <w:pPr>
              <w:spacing w:after="0" w:line="278" w:lineRule="auto"/>
              <w:ind w:left="0" w:firstLine="0"/>
              <w:rPr>
                <w:b/>
                <w:bCs/>
                <w:sz w:val="20"/>
                <w:szCs w:val="20"/>
              </w:rPr>
            </w:pPr>
            <w:r>
              <w:rPr>
                <w:b/>
                <w:bCs/>
                <w:sz w:val="20"/>
                <w:szCs w:val="20"/>
              </w:rPr>
              <w:t>0.5</w:t>
            </w:r>
          </w:p>
          <w:p w14:paraId="559DA984" w14:textId="77777777" w:rsidR="00841494" w:rsidRDefault="00841494" w:rsidP="001A113F">
            <w:pPr>
              <w:spacing w:after="0" w:line="278" w:lineRule="auto"/>
              <w:ind w:left="0" w:firstLine="0"/>
              <w:rPr>
                <w:b/>
                <w:bCs/>
                <w:sz w:val="20"/>
                <w:szCs w:val="20"/>
              </w:rPr>
            </w:pPr>
            <w:r>
              <w:rPr>
                <w:b/>
                <w:bCs/>
                <w:sz w:val="20"/>
                <w:szCs w:val="20"/>
              </w:rPr>
              <w:t>1.75</w:t>
            </w:r>
          </w:p>
          <w:p w14:paraId="04A27E1A" w14:textId="77777777" w:rsidR="001A113F" w:rsidRDefault="001A113F" w:rsidP="001A113F">
            <w:pPr>
              <w:spacing w:after="0" w:line="278" w:lineRule="auto"/>
              <w:ind w:left="0" w:firstLine="0"/>
              <w:rPr>
                <w:b/>
                <w:bCs/>
                <w:sz w:val="20"/>
                <w:szCs w:val="20"/>
              </w:rPr>
            </w:pPr>
          </w:p>
          <w:p w14:paraId="02F23A74" w14:textId="77777777" w:rsidR="001A113F" w:rsidRDefault="001A113F" w:rsidP="001A113F">
            <w:pPr>
              <w:spacing w:after="0" w:line="278" w:lineRule="auto"/>
              <w:ind w:left="0" w:firstLine="0"/>
              <w:rPr>
                <w:b/>
                <w:bCs/>
                <w:sz w:val="20"/>
                <w:szCs w:val="20"/>
              </w:rPr>
            </w:pPr>
          </w:p>
          <w:p w14:paraId="53CBC3B4" w14:textId="77777777" w:rsidR="001A113F" w:rsidRDefault="001A113F" w:rsidP="001A113F">
            <w:pPr>
              <w:spacing w:after="0" w:line="278" w:lineRule="auto"/>
              <w:ind w:left="0" w:firstLine="0"/>
              <w:rPr>
                <w:b/>
                <w:bCs/>
                <w:sz w:val="20"/>
                <w:szCs w:val="20"/>
              </w:rPr>
            </w:pPr>
            <w:r>
              <w:rPr>
                <w:b/>
                <w:bCs/>
                <w:sz w:val="20"/>
                <w:szCs w:val="20"/>
              </w:rPr>
              <w:t>0.5</w:t>
            </w:r>
          </w:p>
          <w:p w14:paraId="4B1FA103" w14:textId="77777777" w:rsidR="001A113F" w:rsidRDefault="001A113F" w:rsidP="001A113F">
            <w:pPr>
              <w:spacing w:after="0" w:line="278" w:lineRule="auto"/>
              <w:ind w:left="0" w:firstLine="0"/>
              <w:rPr>
                <w:b/>
                <w:bCs/>
                <w:sz w:val="20"/>
                <w:szCs w:val="20"/>
              </w:rPr>
            </w:pPr>
            <w:r>
              <w:rPr>
                <w:b/>
                <w:bCs/>
                <w:sz w:val="20"/>
                <w:szCs w:val="20"/>
              </w:rPr>
              <w:t>0.0</w:t>
            </w:r>
          </w:p>
          <w:p w14:paraId="4BADC84E" w14:textId="1770DB04" w:rsidR="001A113F" w:rsidRPr="000910C0" w:rsidRDefault="001A113F" w:rsidP="001A113F">
            <w:pPr>
              <w:spacing w:after="0" w:line="278" w:lineRule="auto"/>
              <w:ind w:left="0" w:firstLine="0"/>
              <w:rPr>
                <w:b/>
                <w:bCs/>
                <w:sz w:val="20"/>
                <w:szCs w:val="20"/>
              </w:rPr>
            </w:pPr>
            <w:r>
              <w:rPr>
                <w:b/>
                <w:bCs/>
                <w:sz w:val="20"/>
                <w:szCs w:val="20"/>
              </w:rPr>
              <w:t>0.75</w:t>
            </w:r>
          </w:p>
        </w:tc>
        <w:tc>
          <w:tcPr>
            <w:tcW w:w="809" w:type="dxa"/>
          </w:tcPr>
          <w:p w14:paraId="79CC5C3E" w14:textId="77777777" w:rsidR="00841494" w:rsidRDefault="00841494" w:rsidP="001A113F">
            <w:pPr>
              <w:spacing w:after="160" w:line="278" w:lineRule="auto"/>
              <w:ind w:left="0" w:firstLine="0"/>
              <w:rPr>
                <w:b/>
                <w:bCs/>
                <w:sz w:val="20"/>
                <w:szCs w:val="20"/>
              </w:rPr>
            </w:pPr>
          </w:p>
          <w:p w14:paraId="665312AD" w14:textId="77777777" w:rsidR="00841494" w:rsidRDefault="00841494" w:rsidP="001A113F">
            <w:pPr>
              <w:spacing w:after="160" w:line="278" w:lineRule="auto"/>
              <w:ind w:left="0" w:firstLine="0"/>
              <w:rPr>
                <w:b/>
                <w:bCs/>
                <w:sz w:val="20"/>
                <w:szCs w:val="20"/>
              </w:rPr>
            </w:pPr>
          </w:p>
          <w:p w14:paraId="1C0075A1" w14:textId="77777777" w:rsidR="00841494" w:rsidRDefault="00841494" w:rsidP="001A113F">
            <w:pPr>
              <w:spacing w:after="0" w:line="278" w:lineRule="auto"/>
              <w:ind w:left="0" w:firstLine="0"/>
              <w:rPr>
                <w:b/>
                <w:bCs/>
                <w:sz w:val="20"/>
                <w:szCs w:val="20"/>
              </w:rPr>
            </w:pPr>
            <w:r>
              <w:rPr>
                <w:b/>
                <w:bCs/>
                <w:sz w:val="20"/>
                <w:szCs w:val="20"/>
              </w:rPr>
              <w:t>1.0</w:t>
            </w:r>
          </w:p>
          <w:p w14:paraId="58AD61DA" w14:textId="77777777" w:rsidR="00841494" w:rsidRDefault="00841494" w:rsidP="001A113F">
            <w:pPr>
              <w:spacing w:after="0" w:line="278" w:lineRule="auto"/>
              <w:ind w:left="0" w:firstLine="0"/>
              <w:rPr>
                <w:b/>
                <w:bCs/>
                <w:sz w:val="20"/>
                <w:szCs w:val="20"/>
              </w:rPr>
            </w:pPr>
            <w:r>
              <w:rPr>
                <w:b/>
                <w:bCs/>
                <w:sz w:val="20"/>
                <w:szCs w:val="20"/>
              </w:rPr>
              <w:t>0.5</w:t>
            </w:r>
          </w:p>
          <w:p w14:paraId="07C01DD1" w14:textId="77777777" w:rsidR="00841494" w:rsidRDefault="00841494" w:rsidP="001A113F">
            <w:pPr>
              <w:spacing w:after="160" w:line="278" w:lineRule="auto"/>
              <w:ind w:left="0" w:firstLine="0"/>
              <w:rPr>
                <w:b/>
                <w:bCs/>
                <w:sz w:val="20"/>
                <w:szCs w:val="20"/>
              </w:rPr>
            </w:pPr>
            <w:r>
              <w:rPr>
                <w:b/>
                <w:bCs/>
                <w:sz w:val="20"/>
                <w:szCs w:val="20"/>
              </w:rPr>
              <w:t>1.75</w:t>
            </w:r>
          </w:p>
          <w:p w14:paraId="10A7BC23" w14:textId="77777777" w:rsidR="001A113F" w:rsidRDefault="001A113F" w:rsidP="001A113F">
            <w:pPr>
              <w:spacing w:after="160" w:line="278" w:lineRule="auto"/>
              <w:ind w:left="0" w:firstLine="0"/>
              <w:rPr>
                <w:b/>
                <w:bCs/>
                <w:sz w:val="20"/>
                <w:szCs w:val="20"/>
              </w:rPr>
            </w:pPr>
          </w:p>
          <w:p w14:paraId="0DE94516" w14:textId="77777777" w:rsidR="001A113F" w:rsidRDefault="001A113F" w:rsidP="001A113F">
            <w:pPr>
              <w:spacing w:after="0" w:line="278" w:lineRule="auto"/>
              <w:ind w:left="0" w:firstLine="0"/>
              <w:rPr>
                <w:b/>
                <w:bCs/>
                <w:sz w:val="20"/>
                <w:szCs w:val="20"/>
              </w:rPr>
            </w:pPr>
            <w:r>
              <w:rPr>
                <w:b/>
                <w:bCs/>
                <w:sz w:val="20"/>
                <w:szCs w:val="20"/>
              </w:rPr>
              <w:t>0.5</w:t>
            </w:r>
          </w:p>
          <w:p w14:paraId="490C2393" w14:textId="77777777" w:rsidR="001A113F" w:rsidRDefault="001A113F" w:rsidP="001A113F">
            <w:pPr>
              <w:spacing w:after="0" w:line="278" w:lineRule="auto"/>
              <w:ind w:left="0" w:firstLine="0"/>
              <w:rPr>
                <w:b/>
                <w:bCs/>
                <w:sz w:val="20"/>
                <w:szCs w:val="20"/>
              </w:rPr>
            </w:pPr>
            <w:r>
              <w:rPr>
                <w:b/>
                <w:bCs/>
                <w:sz w:val="20"/>
                <w:szCs w:val="20"/>
              </w:rPr>
              <w:t>0.0</w:t>
            </w:r>
          </w:p>
          <w:p w14:paraId="64EA38FE" w14:textId="71BD9C49" w:rsidR="001A113F" w:rsidRPr="000910C0" w:rsidRDefault="001A113F" w:rsidP="001A113F">
            <w:pPr>
              <w:spacing w:after="160" w:line="278" w:lineRule="auto"/>
              <w:ind w:left="0" w:firstLine="0"/>
              <w:rPr>
                <w:b/>
                <w:bCs/>
                <w:sz w:val="20"/>
                <w:szCs w:val="20"/>
              </w:rPr>
            </w:pPr>
            <w:r>
              <w:rPr>
                <w:b/>
                <w:bCs/>
                <w:sz w:val="20"/>
                <w:szCs w:val="20"/>
              </w:rPr>
              <w:t>0.75</w:t>
            </w:r>
          </w:p>
        </w:tc>
        <w:tc>
          <w:tcPr>
            <w:tcW w:w="809" w:type="dxa"/>
          </w:tcPr>
          <w:p w14:paraId="4ECBBF4D" w14:textId="77777777" w:rsidR="00841494" w:rsidRDefault="00841494" w:rsidP="001A113F">
            <w:pPr>
              <w:spacing w:after="160" w:line="278" w:lineRule="auto"/>
              <w:ind w:left="0" w:firstLine="0"/>
              <w:rPr>
                <w:b/>
                <w:bCs/>
                <w:sz w:val="20"/>
                <w:szCs w:val="20"/>
              </w:rPr>
            </w:pPr>
          </w:p>
          <w:p w14:paraId="5BCFF594" w14:textId="77777777" w:rsidR="00841494" w:rsidRDefault="00841494" w:rsidP="001A113F">
            <w:pPr>
              <w:spacing w:after="160" w:line="278" w:lineRule="auto"/>
              <w:ind w:left="0" w:firstLine="0"/>
              <w:rPr>
                <w:b/>
                <w:bCs/>
                <w:sz w:val="20"/>
                <w:szCs w:val="20"/>
              </w:rPr>
            </w:pPr>
          </w:p>
          <w:p w14:paraId="540D1F15" w14:textId="77777777" w:rsidR="00841494" w:rsidRDefault="00841494" w:rsidP="001A113F">
            <w:pPr>
              <w:spacing w:after="0" w:line="278" w:lineRule="auto"/>
              <w:ind w:left="0" w:firstLine="0"/>
              <w:rPr>
                <w:b/>
                <w:bCs/>
                <w:sz w:val="20"/>
                <w:szCs w:val="20"/>
              </w:rPr>
            </w:pPr>
            <w:r>
              <w:rPr>
                <w:b/>
                <w:bCs/>
                <w:sz w:val="20"/>
                <w:szCs w:val="20"/>
              </w:rPr>
              <w:t>1.0</w:t>
            </w:r>
          </w:p>
          <w:p w14:paraId="166E4D2F" w14:textId="77777777" w:rsidR="00841494" w:rsidRDefault="00841494" w:rsidP="001A113F">
            <w:pPr>
              <w:spacing w:after="0" w:line="278" w:lineRule="auto"/>
              <w:ind w:left="0" w:firstLine="0"/>
              <w:rPr>
                <w:b/>
                <w:bCs/>
                <w:sz w:val="20"/>
                <w:szCs w:val="20"/>
              </w:rPr>
            </w:pPr>
            <w:r>
              <w:rPr>
                <w:b/>
                <w:bCs/>
                <w:sz w:val="20"/>
                <w:szCs w:val="20"/>
              </w:rPr>
              <w:t>0.5</w:t>
            </w:r>
          </w:p>
          <w:p w14:paraId="2C3331A7" w14:textId="77777777" w:rsidR="00841494" w:rsidRDefault="00841494" w:rsidP="001A113F">
            <w:pPr>
              <w:spacing w:after="160" w:line="278" w:lineRule="auto"/>
              <w:ind w:left="0" w:firstLine="0"/>
              <w:rPr>
                <w:b/>
                <w:bCs/>
                <w:sz w:val="20"/>
                <w:szCs w:val="20"/>
              </w:rPr>
            </w:pPr>
            <w:r>
              <w:rPr>
                <w:b/>
                <w:bCs/>
                <w:sz w:val="20"/>
                <w:szCs w:val="20"/>
              </w:rPr>
              <w:t>1.75</w:t>
            </w:r>
          </w:p>
          <w:p w14:paraId="210BF93E" w14:textId="77777777" w:rsidR="001A113F" w:rsidRDefault="001A113F" w:rsidP="001A113F">
            <w:pPr>
              <w:spacing w:after="160" w:line="278" w:lineRule="auto"/>
              <w:ind w:left="0" w:firstLine="0"/>
              <w:rPr>
                <w:b/>
                <w:bCs/>
                <w:sz w:val="20"/>
                <w:szCs w:val="20"/>
              </w:rPr>
            </w:pPr>
          </w:p>
          <w:p w14:paraId="63658B59" w14:textId="77777777" w:rsidR="001A113F" w:rsidRDefault="001A113F" w:rsidP="001A113F">
            <w:pPr>
              <w:spacing w:after="0" w:line="278" w:lineRule="auto"/>
              <w:ind w:left="0" w:firstLine="0"/>
              <w:rPr>
                <w:b/>
                <w:bCs/>
                <w:sz w:val="20"/>
                <w:szCs w:val="20"/>
              </w:rPr>
            </w:pPr>
            <w:r>
              <w:rPr>
                <w:b/>
                <w:bCs/>
                <w:sz w:val="20"/>
                <w:szCs w:val="20"/>
              </w:rPr>
              <w:t>0.5</w:t>
            </w:r>
          </w:p>
          <w:p w14:paraId="499FCEA4" w14:textId="77777777" w:rsidR="001A113F" w:rsidRDefault="001A113F" w:rsidP="001A113F">
            <w:pPr>
              <w:spacing w:after="0" w:line="278" w:lineRule="auto"/>
              <w:ind w:left="0" w:firstLine="0"/>
              <w:rPr>
                <w:b/>
                <w:bCs/>
                <w:sz w:val="20"/>
                <w:szCs w:val="20"/>
              </w:rPr>
            </w:pPr>
            <w:r>
              <w:rPr>
                <w:b/>
                <w:bCs/>
                <w:sz w:val="20"/>
                <w:szCs w:val="20"/>
              </w:rPr>
              <w:t>0.0</w:t>
            </w:r>
          </w:p>
          <w:p w14:paraId="08994E41" w14:textId="12C74658" w:rsidR="001A113F" w:rsidRPr="000910C0" w:rsidRDefault="001A113F" w:rsidP="001A113F">
            <w:pPr>
              <w:spacing w:after="160" w:line="278" w:lineRule="auto"/>
              <w:ind w:left="0" w:firstLine="0"/>
              <w:rPr>
                <w:b/>
                <w:bCs/>
                <w:sz w:val="20"/>
                <w:szCs w:val="20"/>
              </w:rPr>
            </w:pPr>
            <w:r>
              <w:rPr>
                <w:b/>
                <w:bCs/>
                <w:sz w:val="20"/>
                <w:szCs w:val="20"/>
              </w:rPr>
              <w:t>0.75</w:t>
            </w:r>
          </w:p>
        </w:tc>
        <w:tc>
          <w:tcPr>
            <w:tcW w:w="809" w:type="dxa"/>
          </w:tcPr>
          <w:p w14:paraId="12AB4168" w14:textId="77777777" w:rsidR="001A113F" w:rsidRDefault="001A113F" w:rsidP="001A113F">
            <w:pPr>
              <w:spacing w:after="0" w:line="278" w:lineRule="auto"/>
              <w:ind w:left="0" w:firstLine="0"/>
              <w:rPr>
                <w:b/>
                <w:bCs/>
                <w:sz w:val="20"/>
                <w:szCs w:val="20"/>
              </w:rPr>
            </w:pPr>
          </w:p>
          <w:p w14:paraId="41973641" w14:textId="77777777" w:rsidR="001A113F" w:rsidRDefault="001A113F" w:rsidP="001A113F">
            <w:pPr>
              <w:spacing w:after="0" w:line="278" w:lineRule="auto"/>
              <w:ind w:left="0" w:firstLine="0"/>
              <w:rPr>
                <w:b/>
                <w:bCs/>
                <w:sz w:val="20"/>
                <w:szCs w:val="20"/>
              </w:rPr>
            </w:pPr>
          </w:p>
          <w:p w14:paraId="30EEFDB8" w14:textId="43F4DFF7" w:rsidR="00841494" w:rsidRDefault="00841494" w:rsidP="001A113F">
            <w:pPr>
              <w:spacing w:after="0" w:line="278" w:lineRule="auto"/>
              <w:ind w:left="0" w:firstLine="0"/>
              <w:rPr>
                <w:b/>
                <w:bCs/>
                <w:sz w:val="20"/>
                <w:szCs w:val="20"/>
              </w:rPr>
            </w:pPr>
            <w:r>
              <w:rPr>
                <w:b/>
                <w:bCs/>
                <w:sz w:val="20"/>
                <w:szCs w:val="20"/>
              </w:rPr>
              <w:t xml:space="preserve">Up to </w:t>
            </w:r>
            <w:r w:rsidR="001A113F">
              <w:rPr>
                <w:b/>
                <w:bCs/>
                <w:sz w:val="20"/>
                <w:szCs w:val="20"/>
              </w:rPr>
              <w:t>15</w:t>
            </w:r>
            <w:r>
              <w:rPr>
                <w:b/>
                <w:bCs/>
                <w:sz w:val="20"/>
                <w:szCs w:val="20"/>
              </w:rPr>
              <w:t xml:space="preserve"> hrs</w:t>
            </w:r>
          </w:p>
          <w:p w14:paraId="2770FBA6" w14:textId="77777777" w:rsidR="00841494" w:rsidRDefault="00841494" w:rsidP="001A113F">
            <w:pPr>
              <w:spacing w:after="0" w:line="278" w:lineRule="auto"/>
              <w:ind w:left="0" w:firstLine="0"/>
              <w:rPr>
                <w:b/>
                <w:bCs/>
                <w:sz w:val="20"/>
                <w:szCs w:val="20"/>
              </w:rPr>
            </w:pPr>
          </w:p>
          <w:p w14:paraId="6B091DD7" w14:textId="77777777" w:rsidR="00CE1701" w:rsidRDefault="00CE1701" w:rsidP="001A113F">
            <w:pPr>
              <w:spacing w:after="0" w:line="278" w:lineRule="auto"/>
              <w:ind w:left="0" w:firstLine="0"/>
              <w:rPr>
                <w:b/>
                <w:bCs/>
                <w:sz w:val="20"/>
                <w:szCs w:val="20"/>
              </w:rPr>
            </w:pPr>
          </w:p>
          <w:p w14:paraId="158406C3" w14:textId="77777777" w:rsidR="00CE1701" w:rsidRDefault="00CE1701" w:rsidP="001A113F">
            <w:pPr>
              <w:spacing w:after="0" w:line="278" w:lineRule="auto"/>
              <w:ind w:left="0" w:firstLine="0"/>
              <w:rPr>
                <w:b/>
                <w:bCs/>
                <w:sz w:val="20"/>
                <w:szCs w:val="20"/>
              </w:rPr>
            </w:pPr>
          </w:p>
          <w:p w14:paraId="1F83B21C" w14:textId="57CAAE0D" w:rsidR="001A113F" w:rsidRDefault="001A113F" w:rsidP="001A113F">
            <w:pPr>
              <w:spacing w:after="0" w:line="278" w:lineRule="auto"/>
              <w:ind w:left="0" w:firstLine="0"/>
              <w:rPr>
                <w:b/>
                <w:bCs/>
                <w:sz w:val="20"/>
                <w:szCs w:val="20"/>
              </w:rPr>
            </w:pPr>
            <w:r>
              <w:rPr>
                <w:b/>
                <w:bCs/>
                <w:sz w:val="20"/>
                <w:szCs w:val="20"/>
              </w:rPr>
              <w:t>Up to</w:t>
            </w:r>
          </w:p>
          <w:p w14:paraId="7C5BCF41" w14:textId="265B0830" w:rsidR="001A113F" w:rsidRPr="000910C0" w:rsidRDefault="001A113F" w:rsidP="001A113F">
            <w:pPr>
              <w:spacing w:after="0" w:line="278" w:lineRule="auto"/>
              <w:ind w:left="0" w:firstLine="0"/>
              <w:rPr>
                <w:b/>
                <w:bCs/>
                <w:sz w:val="20"/>
                <w:szCs w:val="20"/>
              </w:rPr>
            </w:pPr>
            <w:r>
              <w:rPr>
                <w:b/>
                <w:bCs/>
                <w:sz w:val="20"/>
                <w:szCs w:val="20"/>
              </w:rPr>
              <w:t>30 hrs</w:t>
            </w:r>
          </w:p>
        </w:tc>
        <w:tc>
          <w:tcPr>
            <w:tcW w:w="1242" w:type="dxa"/>
          </w:tcPr>
          <w:p w14:paraId="3A542018" w14:textId="43A29811" w:rsidR="00841494" w:rsidRPr="000910C0" w:rsidRDefault="0085307B" w:rsidP="001A113F">
            <w:pPr>
              <w:spacing w:after="160" w:line="278" w:lineRule="auto"/>
              <w:ind w:left="0" w:firstLine="0"/>
              <w:jc w:val="center"/>
              <w:rPr>
                <w:b/>
                <w:bCs/>
                <w:sz w:val="20"/>
                <w:szCs w:val="20"/>
              </w:rPr>
            </w:pPr>
            <w:r>
              <w:rPr>
                <w:b/>
                <w:bCs/>
                <w:sz w:val="20"/>
                <w:szCs w:val="20"/>
              </w:rPr>
              <w:t>13</w:t>
            </w:r>
          </w:p>
        </w:tc>
      </w:tr>
      <w:tr w:rsidR="00841494" w:rsidRPr="00690D72" w14:paraId="19F23A1F" w14:textId="4860140F" w:rsidTr="001A113F">
        <w:trPr>
          <w:trHeight w:val="415"/>
        </w:trPr>
        <w:tc>
          <w:tcPr>
            <w:tcW w:w="4423" w:type="dxa"/>
            <w:shd w:val="clear" w:color="auto" w:fill="E7E6E6"/>
          </w:tcPr>
          <w:p w14:paraId="71425CE2" w14:textId="77777777" w:rsidR="00841494" w:rsidRPr="00690D72" w:rsidRDefault="00841494" w:rsidP="001A113F">
            <w:pPr>
              <w:autoSpaceDE w:val="0"/>
              <w:autoSpaceDN w:val="0"/>
              <w:adjustRightInd w:val="0"/>
              <w:rPr>
                <w:b/>
                <w:bCs/>
                <w:sz w:val="20"/>
                <w:szCs w:val="20"/>
              </w:rPr>
            </w:pPr>
            <w:r w:rsidRPr="00690D72">
              <w:rPr>
                <w:b/>
                <w:bCs/>
                <w:sz w:val="20"/>
                <w:szCs w:val="20"/>
              </w:rPr>
              <w:t>Total funded hours (term time only)</w:t>
            </w:r>
          </w:p>
        </w:tc>
        <w:tc>
          <w:tcPr>
            <w:tcW w:w="809" w:type="dxa"/>
          </w:tcPr>
          <w:p w14:paraId="2D03EF17" w14:textId="67D839D3" w:rsidR="00841494" w:rsidRPr="00690D72" w:rsidRDefault="00841494" w:rsidP="001A113F">
            <w:pPr>
              <w:spacing w:after="160" w:line="278" w:lineRule="auto"/>
              <w:ind w:left="0" w:firstLine="0"/>
              <w:rPr>
                <w:b/>
                <w:bCs/>
                <w:sz w:val="20"/>
                <w:szCs w:val="20"/>
              </w:rPr>
            </w:pPr>
          </w:p>
        </w:tc>
        <w:tc>
          <w:tcPr>
            <w:tcW w:w="809" w:type="dxa"/>
          </w:tcPr>
          <w:p w14:paraId="0AF81D06" w14:textId="77777777" w:rsidR="00841494" w:rsidRPr="00690D72" w:rsidRDefault="00841494" w:rsidP="001A113F">
            <w:pPr>
              <w:spacing w:after="160" w:line="278" w:lineRule="auto"/>
              <w:ind w:left="0" w:firstLine="0"/>
              <w:rPr>
                <w:b/>
                <w:bCs/>
                <w:sz w:val="20"/>
                <w:szCs w:val="20"/>
              </w:rPr>
            </w:pPr>
          </w:p>
        </w:tc>
        <w:tc>
          <w:tcPr>
            <w:tcW w:w="809" w:type="dxa"/>
          </w:tcPr>
          <w:p w14:paraId="6B7E3696" w14:textId="77777777" w:rsidR="00841494" w:rsidRPr="00690D72" w:rsidRDefault="00841494" w:rsidP="001A113F">
            <w:pPr>
              <w:spacing w:after="160" w:line="278" w:lineRule="auto"/>
              <w:ind w:left="0" w:firstLine="0"/>
              <w:rPr>
                <w:b/>
                <w:bCs/>
                <w:sz w:val="20"/>
                <w:szCs w:val="20"/>
              </w:rPr>
            </w:pPr>
          </w:p>
        </w:tc>
        <w:tc>
          <w:tcPr>
            <w:tcW w:w="809" w:type="dxa"/>
          </w:tcPr>
          <w:p w14:paraId="6400F64D" w14:textId="77777777" w:rsidR="00841494" w:rsidRPr="00690D72" w:rsidRDefault="00841494" w:rsidP="001A113F">
            <w:pPr>
              <w:spacing w:after="160" w:line="278" w:lineRule="auto"/>
              <w:ind w:left="0" w:firstLine="0"/>
              <w:rPr>
                <w:b/>
                <w:bCs/>
                <w:sz w:val="20"/>
                <w:szCs w:val="20"/>
              </w:rPr>
            </w:pPr>
          </w:p>
        </w:tc>
        <w:tc>
          <w:tcPr>
            <w:tcW w:w="809" w:type="dxa"/>
          </w:tcPr>
          <w:p w14:paraId="13F5D1B3" w14:textId="77777777" w:rsidR="00841494" w:rsidRPr="00690D72" w:rsidRDefault="00841494" w:rsidP="001A113F">
            <w:pPr>
              <w:spacing w:after="160" w:line="278" w:lineRule="auto"/>
              <w:ind w:left="0" w:firstLine="0"/>
              <w:rPr>
                <w:b/>
                <w:bCs/>
                <w:sz w:val="20"/>
                <w:szCs w:val="20"/>
              </w:rPr>
            </w:pPr>
          </w:p>
        </w:tc>
        <w:tc>
          <w:tcPr>
            <w:tcW w:w="809" w:type="dxa"/>
          </w:tcPr>
          <w:p w14:paraId="587A7ED1" w14:textId="77777777" w:rsidR="00841494" w:rsidRPr="00690D72" w:rsidRDefault="00841494" w:rsidP="001A113F">
            <w:pPr>
              <w:spacing w:after="160" w:line="278" w:lineRule="auto"/>
              <w:ind w:left="0" w:firstLine="0"/>
              <w:rPr>
                <w:b/>
                <w:bCs/>
                <w:sz w:val="20"/>
                <w:szCs w:val="20"/>
              </w:rPr>
            </w:pPr>
          </w:p>
        </w:tc>
        <w:tc>
          <w:tcPr>
            <w:tcW w:w="1242" w:type="dxa"/>
          </w:tcPr>
          <w:p w14:paraId="28EE5280" w14:textId="723A4FA8" w:rsidR="00841494" w:rsidRPr="00690D72" w:rsidRDefault="0085307B" w:rsidP="001A113F">
            <w:pPr>
              <w:spacing w:after="160" w:line="278" w:lineRule="auto"/>
              <w:ind w:left="0" w:firstLine="0"/>
              <w:jc w:val="center"/>
              <w:rPr>
                <w:b/>
                <w:bCs/>
                <w:sz w:val="20"/>
                <w:szCs w:val="20"/>
              </w:rPr>
            </w:pPr>
            <w:r>
              <w:rPr>
                <w:b/>
                <w:bCs/>
                <w:sz w:val="20"/>
                <w:szCs w:val="20"/>
              </w:rPr>
              <w:t>13</w:t>
            </w:r>
          </w:p>
        </w:tc>
      </w:tr>
    </w:tbl>
    <w:p w14:paraId="6540E236" w14:textId="594C0F04" w:rsidR="00295359" w:rsidRPr="001A113F" w:rsidRDefault="00295359" w:rsidP="00FA39F6">
      <w:pPr>
        <w:ind w:left="0" w:firstLine="0"/>
        <w:rPr>
          <w:b/>
          <w:bCs/>
        </w:rPr>
      </w:pPr>
      <w:r w:rsidRPr="001A113F">
        <w:rPr>
          <w:b/>
          <w:bCs/>
        </w:rPr>
        <w:t xml:space="preserve">Example of </w:t>
      </w:r>
      <w:r w:rsidR="001A113F" w:rsidRPr="001A113F">
        <w:rPr>
          <w:b/>
          <w:bCs/>
        </w:rPr>
        <w:t>how to complete</w:t>
      </w:r>
      <w:r w:rsidRPr="001A113F">
        <w:rPr>
          <w:b/>
          <w:bCs/>
        </w:rPr>
        <w:t xml:space="preserve"> section 2 page 3 for </w:t>
      </w:r>
      <w:proofErr w:type="gramStart"/>
      <w:r w:rsidR="0085307B">
        <w:rPr>
          <w:b/>
          <w:bCs/>
        </w:rPr>
        <w:t>Summer</w:t>
      </w:r>
      <w:proofErr w:type="gramEnd"/>
      <w:r w:rsidR="0085307B">
        <w:rPr>
          <w:b/>
          <w:bCs/>
        </w:rPr>
        <w:t xml:space="preserve"> term 2026</w:t>
      </w:r>
    </w:p>
    <w:p w14:paraId="23F63585" w14:textId="77777777" w:rsidR="00FA39F6" w:rsidRDefault="00FA39F6" w:rsidP="00BD181E">
      <w:pPr>
        <w:ind w:left="0" w:firstLine="0"/>
      </w:pPr>
    </w:p>
    <w:sectPr w:rsidR="00FA39F6" w:rsidSect="00FA39F6">
      <w:footerReference w:type="default" r:id="rId7"/>
      <w:pgSz w:w="11906" w:h="16838"/>
      <w:pgMar w:top="680" w:right="737" w:bottom="73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D4DD2" w14:textId="77777777" w:rsidR="00430496" w:rsidRDefault="00430496" w:rsidP="001A113F">
      <w:pPr>
        <w:spacing w:after="0" w:line="240" w:lineRule="auto"/>
      </w:pPr>
      <w:r>
        <w:separator/>
      </w:r>
    </w:p>
  </w:endnote>
  <w:endnote w:type="continuationSeparator" w:id="0">
    <w:p w14:paraId="32BD20B9" w14:textId="77777777" w:rsidR="00430496" w:rsidRDefault="00430496" w:rsidP="001A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302161"/>
      <w:docPartObj>
        <w:docPartGallery w:val="Page Numbers (Bottom of Page)"/>
        <w:docPartUnique/>
      </w:docPartObj>
    </w:sdtPr>
    <w:sdtEndPr>
      <w:rPr>
        <w:noProof/>
      </w:rPr>
    </w:sdtEndPr>
    <w:sdtContent>
      <w:p w14:paraId="5F958281" w14:textId="55DECF50" w:rsidR="001A113F" w:rsidRDefault="001A113F">
        <w:pPr>
          <w:pStyle w:val="Footer"/>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1D0E0C08" w14:textId="77777777" w:rsidR="001A113F" w:rsidRDefault="001A1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EFA7" w14:textId="77777777" w:rsidR="00430496" w:rsidRDefault="00430496" w:rsidP="001A113F">
      <w:pPr>
        <w:spacing w:after="0" w:line="240" w:lineRule="auto"/>
      </w:pPr>
      <w:r>
        <w:separator/>
      </w:r>
    </w:p>
  </w:footnote>
  <w:footnote w:type="continuationSeparator" w:id="0">
    <w:p w14:paraId="61523AE6" w14:textId="77777777" w:rsidR="00430496" w:rsidRDefault="00430496" w:rsidP="001A1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51E"/>
    <w:multiLevelType w:val="hybridMultilevel"/>
    <w:tmpl w:val="EAA4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057500"/>
    <w:multiLevelType w:val="hybridMultilevel"/>
    <w:tmpl w:val="84FC3D3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604190420">
    <w:abstractNumId w:val="1"/>
  </w:num>
  <w:num w:numId="2" w16cid:durableId="36641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A8"/>
    <w:rsid w:val="0009475C"/>
    <w:rsid w:val="001A113F"/>
    <w:rsid w:val="001B1E07"/>
    <w:rsid w:val="00291A76"/>
    <w:rsid w:val="00295359"/>
    <w:rsid w:val="00430496"/>
    <w:rsid w:val="006A1E08"/>
    <w:rsid w:val="007256C6"/>
    <w:rsid w:val="007A7927"/>
    <w:rsid w:val="007E10EE"/>
    <w:rsid w:val="00815630"/>
    <w:rsid w:val="00820A5E"/>
    <w:rsid w:val="00841494"/>
    <w:rsid w:val="0085307B"/>
    <w:rsid w:val="009545A8"/>
    <w:rsid w:val="009C35B1"/>
    <w:rsid w:val="00A27675"/>
    <w:rsid w:val="00AF7E99"/>
    <w:rsid w:val="00B10C88"/>
    <w:rsid w:val="00B205AE"/>
    <w:rsid w:val="00B22BF5"/>
    <w:rsid w:val="00BD181E"/>
    <w:rsid w:val="00C02A5E"/>
    <w:rsid w:val="00C16544"/>
    <w:rsid w:val="00CD128F"/>
    <w:rsid w:val="00CE1701"/>
    <w:rsid w:val="00D23EED"/>
    <w:rsid w:val="00D55D99"/>
    <w:rsid w:val="00F269E1"/>
    <w:rsid w:val="00FA3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4097"/>
  <w15:chartTrackingRefBased/>
  <w15:docId w15:val="{3CBFDC94-F7C2-47AE-9060-343A2C38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A8"/>
    <w:pPr>
      <w:spacing w:after="4" w:line="271" w:lineRule="auto"/>
      <w:ind w:left="98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954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5A8"/>
    <w:rPr>
      <w:rFonts w:eastAsiaTheme="majorEastAsia" w:cstheme="majorBidi"/>
      <w:color w:val="272727" w:themeColor="text1" w:themeTint="D8"/>
    </w:rPr>
  </w:style>
  <w:style w:type="paragraph" w:styleId="Title">
    <w:name w:val="Title"/>
    <w:basedOn w:val="Normal"/>
    <w:next w:val="Normal"/>
    <w:link w:val="TitleChar"/>
    <w:uiPriority w:val="10"/>
    <w:qFormat/>
    <w:rsid w:val="00954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5A8"/>
    <w:pPr>
      <w:numPr>
        <w:ilvl w:val="1"/>
      </w:numPr>
      <w:ind w:left="98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5A8"/>
    <w:pPr>
      <w:spacing w:before="160"/>
      <w:jc w:val="center"/>
    </w:pPr>
    <w:rPr>
      <w:i/>
      <w:iCs/>
      <w:color w:val="404040" w:themeColor="text1" w:themeTint="BF"/>
    </w:rPr>
  </w:style>
  <w:style w:type="character" w:customStyle="1" w:styleId="QuoteChar">
    <w:name w:val="Quote Char"/>
    <w:basedOn w:val="DefaultParagraphFont"/>
    <w:link w:val="Quote"/>
    <w:uiPriority w:val="29"/>
    <w:rsid w:val="009545A8"/>
    <w:rPr>
      <w:i/>
      <w:iCs/>
      <w:color w:val="404040" w:themeColor="text1" w:themeTint="BF"/>
    </w:rPr>
  </w:style>
  <w:style w:type="paragraph" w:styleId="ListParagraph">
    <w:name w:val="List Paragraph"/>
    <w:basedOn w:val="Normal"/>
    <w:uiPriority w:val="34"/>
    <w:qFormat/>
    <w:rsid w:val="009545A8"/>
    <w:pPr>
      <w:ind w:left="720"/>
      <w:contextualSpacing/>
    </w:pPr>
  </w:style>
  <w:style w:type="character" w:styleId="IntenseEmphasis">
    <w:name w:val="Intense Emphasis"/>
    <w:basedOn w:val="DefaultParagraphFont"/>
    <w:uiPriority w:val="21"/>
    <w:qFormat/>
    <w:rsid w:val="009545A8"/>
    <w:rPr>
      <w:i/>
      <w:iCs/>
      <w:color w:val="0F4761" w:themeColor="accent1" w:themeShade="BF"/>
    </w:rPr>
  </w:style>
  <w:style w:type="paragraph" w:styleId="IntenseQuote">
    <w:name w:val="Intense Quote"/>
    <w:basedOn w:val="Normal"/>
    <w:next w:val="Normal"/>
    <w:link w:val="IntenseQuoteChar"/>
    <w:uiPriority w:val="30"/>
    <w:qFormat/>
    <w:rsid w:val="00954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5A8"/>
    <w:rPr>
      <w:i/>
      <w:iCs/>
      <w:color w:val="0F4761" w:themeColor="accent1" w:themeShade="BF"/>
    </w:rPr>
  </w:style>
  <w:style w:type="character" w:styleId="IntenseReference">
    <w:name w:val="Intense Reference"/>
    <w:basedOn w:val="DefaultParagraphFont"/>
    <w:uiPriority w:val="32"/>
    <w:qFormat/>
    <w:rsid w:val="009545A8"/>
    <w:rPr>
      <w:b/>
      <w:bCs/>
      <w:smallCaps/>
      <w:color w:val="0F4761" w:themeColor="accent1" w:themeShade="BF"/>
      <w:spacing w:val="5"/>
    </w:rPr>
  </w:style>
  <w:style w:type="table" w:styleId="TableGrid">
    <w:name w:val="Table Grid"/>
    <w:basedOn w:val="TableNormal"/>
    <w:uiPriority w:val="39"/>
    <w:rsid w:val="009545A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13F"/>
    <w:rPr>
      <w:rFonts w:ascii="Arial" w:eastAsia="Arial" w:hAnsi="Arial" w:cs="Arial"/>
      <w:color w:val="000000"/>
      <w:kern w:val="0"/>
      <w:sz w:val="22"/>
      <w:szCs w:val="22"/>
      <w:lang w:eastAsia="en-GB"/>
      <w14:ligatures w14:val="none"/>
    </w:rPr>
  </w:style>
  <w:style w:type="paragraph" w:styleId="Footer">
    <w:name w:val="footer"/>
    <w:basedOn w:val="Normal"/>
    <w:link w:val="FooterChar"/>
    <w:uiPriority w:val="99"/>
    <w:unhideWhenUsed/>
    <w:rsid w:val="001A1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13F"/>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micallef</dc:creator>
  <cp:keywords/>
  <dc:description/>
  <cp:lastModifiedBy>terri micallef</cp:lastModifiedBy>
  <cp:revision>4</cp:revision>
  <cp:lastPrinted>2025-08-01T10:26:00Z</cp:lastPrinted>
  <dcterms:created xsi:type="dcterms:W3CDTF">2026-01-23T15:35:00Z</dcterms:created>
  <dcterms:modified xsi:type="dcterms:W3CDTF">2026-01-23T15:38:00Z</dcterms:modified>
</cp:coreProperties>
</file>